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F30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016518F5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71EFBC7F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6BEC86BB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637DEB89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5548E3DC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6A6CB519" w14:textId="77777777" w:rsidR="00E26DC6" w:rsidRPr="0095476D" w:rsidRDefault="00E26DC6" w:rsidP="00E26DC6">
      <w:pPr>
        <w:spacing w:after="0"/>
        <w:jc w:val="center"/>
        <w:rPr>
          <w:b/>
          <w:bCs/>
        </w:rPr>
      </w:pPr>
    </w:p>
    <w:p w14:paraId="438BBB5A" w14:textId="77777777" w:rsidR="00E26DC6" w:rsidRPr="003007AE" w:rsidRDefault="00E26DC6" w:rsidP="00E26DC6">
      <w:pPr>
        <w:spacing w:after="0"/>
        <w:jc w:val="center"/>
        <w:rPr>
          <w:b/>
          <w:bCs/>
          <w:sz w:val="52"/>
          <w:szCs w:val="52"/>
        </w:rPr>
      </w:pPr>
    </w:p>
    <w:p w14:paraId="0A503E19" w14:textId="4A8497DC" w:rsidR="00E26DC6" w:rsidRPr="003007AE" w:rsidRDefault="00B72969" w:rsidP="00E26DC6">
      <w:pPr>
        <w:spacing w:after="0"/>
        <w:jc w:val="center"/>
        <w:rPr>
          <w:b/>
          <w:bCs/>
          <w:sz w:val="52"/>
          <w:szCs w:val="52"/>
          <w:cs/>
        </w:rPr>
      </w:pPr>
      <w:r w:rsidRPr="003007AE">
        <w:rPr>
          <w:b/>
          <w:bCs/>
          <w:sz w:val="52"/>
          <w:szCs w:val="52"/>
          <w:cs/>
        </w:rPr>
        <w:t>แผนป้องกันและปราบปรามบ่อนการพนัน และอบายมุข</w:t>
      </w:r>
      <w:r w:rsidR="00E26DC6" w:rsidRPr="003007AE">
        <w:rPr>
          <w:b/>
          <w:bCs/>
          <w:sz w:val="52"/>
          <w:szCs w:val="52"/>
        </w:rPr>
        <w:br/>
      </w:r>
      <w:r w:rsidR="00E26DC6" w:rsidRPr="003007AE">
        <w:rPr>
          <w:b/>
          <w:bCs/>
          <w:sz w:val="52"/>
          <w:szCs w:val="52"/>
          <w:cs/>
        </w:rPr>
        <w:t>สถานีตำรวจภูธรสันกำแพง</w:t>
      </w:r>
      <w:r w:rsidR="00E26DC6" w:rsidRPr="003007AE">
        <w:rPr>
          <w:b/>
          <w:bCs/>
          <w:sz w:val="52"/>
          <w:szCs w:val="52"/>
        </w:rPr>
        <w:t xml:space="preserve"> </w:t>
      </w:r>
      <w:r w:rsidR="00E26DC6" w:rsidRPr="003007AE">
        <w:rPr>
          <w:b/>
          <w:bCs/>
          <w:sz w:val="52"/>
          <w:szCs w:val="52"/>
        </w:rPr>
        <w:br/>
      </w:r>
      <w:r w:rsidR="00E26DC6" w:rsidRPr="003007AE">
        <w:rPr>
          <w:b/>
          <w:bCs/>
          <w:sz w:val="52"/>
          <w:szCs w:val="52"/>
          <w:cs/>
        </w:rPr>
        <w:t>ปีงบประมาณ ๒๕๖</w:t>
      </w:r>
      <w:r w:rsidR="00953370">
        <w:rPr>
          <w:rFonts w:hint="cs"/>
          <w:b/>
          <w:bCs/>
          <w:sz w:val="52"/>
          <w:szCs w:val="52"/>
          <w:cs/>
        </w:rPr>
        <w:t>8</w:t>
      </w:r>
    </w:p>
    <w:p w14:paraId="072E06F3" w14:textId="77777777" w:rsidR="00E26DC6" w:rsidRPr="0095476D" w:rsidRDefault="00E26DC6" w:rsidP="00E26DC6">
      <w:pPr>
        <w:spacing w:after="0"/>
        <w:rPr>
          <w:cs/>
        </w:rPr>
      </w:pPr>
      <w:r w:rsidRPr="0095476D">
        <w:rPr>
          <w:cs/>
        </w:rPr>
        <w:br w:type="page"/>
      </w:r>
    </w:p>
    <w:p w14:paraId="527CABAC" w14:textId="4A52EF54" w:rsidR="00E26DC6" w:rsidRPr="0095476D" w:rsidRDefault="00E26DC6" w:rsidP="00E26DC6">
      <w:pPr>
        <w:spacing w:after="0"/>
        <w:jc w:val="right"/>
      </w:pPr>
      <w:r w:rsidRPr="0095476D">
        <w:rPr>
          <w:cs/>
        </w:rPr>
        <w:lastRenderedPageBreak/>
        <w:t>สถานีตำรวจภูธรสันกำแพง</w:t>
      </w:r>
      <w:r w:rsidRPr="0095476D">
        <w:br/>
      </w:r>
      <w:r w:rsidRPr="0095476D">
        <w:rPr>
          <w:cs/>
        </w:rPr>
        <w:t>ถนนสันกำแพง-</w:t>
      </w:r>
      <w:proofErr w:type="spellStart"/>
      <w:r w:rsidRPr="0095476D">
        <w:rPr>
          <w:cs/>
        </w:rPr>
        <w:t>ออนหลวย</w:t>
      </w:r>
      <w:proofErr w:type="spellEnd"/>
    </w:p>
    <w:p w14:paraId="21E9B56E" w14:textId="289551BE" w:rsidR="00E26DC6" w:rsidRPr="0095476D" w:rsidRDefault="00E26DC6" w:rsidP="00E26DC6">
      <w:pPr>
        <w:spacing w:after="0"/>
        <w:jc w:val="right"/>
      </w:pPr>
      <w:r w:rsidRPr="0095476D">
        <w:rPr>
          <w:cs/>
        </w:rPr>
        <w:t>50130</w:t>
      </w:r>
      <w:r w:rsidRPr="0095476D">
        <w:t xml:space="preserve"> </w:t>
      </w:r>
      <w:r w:rsidRPr="0095476D">
        <w:br/>
      </w:r>
      <w:r w:rsidR="00664712">
        <w:rPr>
          <w:rFonts w:hint="cs"/>
          <w:cs/>
        </w:rPr>
        <w:t xml:space="preserve">1 ตุลาคม </w:t>
      </w:r>
      <w:r w:rsidRPr="0095476D">
        <w:rPr>
          <w:cs/>
        </w:rPr>
        <w:t>๒๕</w:t>
      </w:r>
      <w:r w:rsidRPr="0095476D">
        <w:t>6</w:t>
      </w:r>
      <w:r w:rsidR="00953370">
        <w:t>8</w:t>
      </w:r>
    </w:p>
    <w:p w14:paraId="5CEB4F33" w14:textId="0E8F28AF" w:rsidR="00E26DC6" w:rsidRPr="0095476D" w:rsidRDefault="00E26DC6" w:rsidP="00E26DC6">
      <w:pPr>
        <w:spacing w:after="0"/>
        <w:rPr>
          <w:b/>
          <w:bCs/>
        </w:rPr>
      </w:pPr>
      <w:r w:rsidRPr="0095476D">
        <w:rPr>
          <w:b/>
          <w:bCs/>
          <w:cs/>
        </w:rPr>
        <w:t xml:space="preserve">แผน </w:t>
      </w:r>
      <w:r w:rsidRPr="0095476D">
        <w:rPr>
          <w:b/>
          <w:bCs/>
        </w:rPr>
        <w:t xml:space="preserve">: </w:t>
      </w:r>
      <w:r w:rsidRPr="0095476D">
        <w:rPr>
          <w:b/>
          <w:bCs/>
          <w:cs/>
        </w:rPr>
        <w:t>แผนป้องกันการโจรกรรมรถยนต์และรถจักรยานยนต์ สถานีตำรวจภูธรสันกำแพง</w:t>
      </w:r>
    </w:p>
    <w:p w14:paraId="2CED99DC" w14:textId="77777777" w:rsidR="00E26DC6" w:rsidRPr="0095476D" w:rsidRDefault="00E26DC6" w:rsidP="00E26DC6">
      <w:pPr>
        <w:spacing w:after="0"/>
        <w:jc w:val="thaiDistribute"/>
        <w:rPr>
          <w:b/>
          <w:bCs/>
        </w:rPr>
      </w:pPr>
      <w:r w:rsidRPr="0095476D">
        <w:t xml:space="preserve">.............................................................................................................................................................. </w:t>
      </w:r>
      <w:r w:rsidRPr="0095476D">
        <w:br/>
      </w:r>
      <w:proofErr w:type="gramStart"/>
      <w:r w:rsidRPr="0095476D">
        <w:rPr>
          <w:b/>
          <w:bCs/>
        </w:rPr>
        <w:t>1 .</w:t>
      </w:r>
      <w:r w:rsidRPr="0095476D">
        <w:rPr>
          <w:b/>
          <w:bCs/>
          <w:cs/>
        </w:rPr>
        <w:t>สถานการณ์</w:t>
      </w:r>
      <w:proofErr w:type="gramEnd"/>
    </w:p>
    <w:p w14:paraId="2BFE76A0" w14:textId="77777777" w:rsidR="00E26DC6" w:rsidRPr="0095476D" w:rsidRDefault="00E26DC6" w:rsidP="00E26DC6">
      <w:pPr>
        <w:spacing w:after="0"/>
        <w:jc w:val="thaiDistribute"/>
      </w:pPr>
      <w:r w:rsidRPr="0095476D">
        <w:rPr>
          <w:b/>
          <w:bCs/>
        </w:rPr>
        <w:t xml:space="preserve">1.1 </w:t>
      </w:r>
      <w:r w:rsidRPr="0095476D">
        <w:rPr>
          <w:b/>
          <w:bCs/>
          <w:cs/>
        </w:rPr>
        <w:t>สถานการณ์ทั่วไป</w:t>
      </w:r>
    </w:p>
    <w:p w14:paraId="5C5034DE" w14:textId="77777777" w:rsidR="00156122" w:rsidRPr="0095476D" w:rsidRDefault="00156122" w:rsidP="00E26DC6">
      <w:pPr>
        <w:spacing w:after="0"/>
        <w:ind w:firstLine="720"/>
        <w:jc w:val="thaiDistribute"/>
        <w:rPr>
          <w:b/>
          <w:bCs/>
        </w:rPr>
      </w:pPr>
      <w:r w:rsidRPr="0095476D">
        <w:rPr>
          <w:cs/>
        </w:rPr>
        <w:t>เนื่องจากการป้องกันปราบปรามการกระทำความผิดเกี่ยวกับบ่อนการพนันและ</w:t>
      </w:r>
      <w:r w:rsidRPr="0095476D">
        <w:t xml:space="preserve"> </w:t>
      </w:r>
      <w:r w:rsidRPr="0095476D">
        <w:rPr>
          <w:cs/>
        </w:rPr>
        <w:t>อบายมุข เป็นนโยบายสำคัญ เรื่องหนึ่งของรัฐบาล และ สำนักงานตำรวจแห่งชาติ</w:t>
      </w:r>
      <w:r w:rsidRPr="0095476D">
        <w:t xml:space="preserve"> </w:t>
      </w:r>
      <w:r w:rsidRPr="0095476D">
        <w:rPr>
          <w:cs/>
        </w:rPr>
        <w:t>จากสถานการณ์ติดเชื้อไวรัสโค</w:t>
      </w:r>
      <w:proofErr w:type="spellStart"/>
      <w:r w:rsidRPr="0095476D">
        <w:rPr>
          <w:cs/>
        </w:rPr>
        <w:t>โร</w:t>
      </w:r>
      <w:proofErr w:type="spellEnd"/>
      <w:r w:rsidRPr="0095476D">
        <w:rPr>
          <w:cs/>
        </w:rPr>
        <w:t xml:space="preserve">นา </w:t>
      </w:r>
      <w:r w:rsidRPr="0095476D">
        <w:t>2019 (</w:t>
      </w:r>
      <w:r w:rsidRPr="0095476D">
        <w:rPr>
          <w:cs/>
        </w:rPr>
        <w:t xml:space="preserve">โควิด - </w:t>
      </w:r>
      <w:r w:rsidRPr="0095476D">
        <w:t xml:space="preserve">19) </w:t>
      </w:r>
      <w:r w:rsidRPr="0095476D">
        <w:rPr>
          <w:cs/>
        </w:rPr>
        <w:t>ที่ได้คลี่คลายแล้วในปัจจุบัน</w:t>
      </w:r>
      <w:r w:rsidRPr="0095476D">
        <w:t xml:space="preserve"> </w:t>
      </w:r>
      <w:r w:rsidRPr="0095476D">
        <w:rPr>
          <w:cs/>
        </w:rPr>
        <w:t>อาจส่งผลให้มีการกระทำความผิดเกี่ยวกับการพนัน  จากข้อมูล</w:t>
      </w:r>
      <w:r w:rsidRPr="0095476D">
        <w:t xml:space="preserve"> </w:t>
      </w:r>
      <w:r w:rsidRPr="0095476D">
        <w:rPr>
          <w:cs/>
        </w:rPr>
        <w:t>ในการสืบสวนหาข่าวเชิงลึกเกี่ยวกับแหล่ง และ</w:t>
      </w:r>
      <w:r w:rsidRPr="0095476D">
        <w:t xml:space="preserve"> </w:t>
      </w:r>
      <w:r w:rsidRPr="0095476D">
        <w:rPr>
          <w:cs/>
        </w:rPr>
        <w:t>สถานที่ที่เคยมีการลักลอบเล่นการพนันมีพฤติการณ์</w:t>
      </w:r>
      <w:r w:rsidRPr="0095476D">
        <w:t xml:space="preserve"> </w:t>
      </w:r>
      <w:r w:rsidRPr="0095476D">
        <w:rPr>
          <w:cs/>
        </w:rPr>
        <w:t>หรือที่ปรากฎเป็นข่าวว่ามีการลักลอบเปิดบ่อนการพนันในพื้นที่รับผิดชอบ</w:t>
      </w:r>
      <w:r w:rsidRPr="0095476D">
        <w:t xml:space="preserve"> </w:t>
      </w:r>
      <w:r w:rsidRPr="0095476D">
        <w:rPr>
          <w:cs/>
        </w:rPr>
        <w:t>รวมถึงจัดทำข้อมูลรายละเอียดให้ปรากฎรายชื่อบุคคลที่มีประวัติและพฤติการณ์เกี่ยวข้องกับบ่อนการพนัน</w:t>
      </w:r>
      <w:r w:rsidRPr="0095476D">
        <w:t xml:space="preserve"> </w:t>
      </w:r>
      <w:r w:rsidRPr="0095476D">
        <w:rPr>
          <w:cs/>
        </w:rPr>
        <w:t>เชื่อว่า ยังมีการลักลอบกระทำผิด หากเจ้าหน้าที่พลั้งเผลอ</w:t>
      </w:r>
      <w:r w:rsidRPr="0095476D">
        <w:t xml:space="preserve"> </w:t>
      </w:r>
      <w:r w:rsidRPr="0095476D">
        <w:rPr>
          <w:cs/>
        </w:rPr>
        <w:t>และไม่ได้ตรวจตราในพื้นที่อย่างเข้มงวด</w:t>
      </w:r>
    </w:p>
    <w:p w14:paraId="380DE9EC" w14:textId="5B3A07F5" w:rsidR="00E26DC6" w:rsidRPr="0095476D" w:rsidRDefault="00E26DC6" w:rsidP="00156122">
      <w:pPr>
        <w:spacing w:after="0"/>
        <w:ind w:firstLine="720"/>
        <w:jc w:val="thaiDistribute"/>
        <w:rPr>
          <w:b/>
          <w:bCs/>
        </w:rPr>
      </w:pPr>
      <w:r w:rsidRPr="0095476D">
        <w:rPr>
          <w:b/>
          <w:bCs/>
        </w:rPr>
        <w:t xml:space="preserve">2. </w:t>
      </w:r>
      <w:r w:rsidRPr="0095476D">
        <w:rPr>
          <w:b/>
          <w:bCs/>
          <w:cs/>
        </w:rPr>
        <w:t>ภารกิจ</w:t>
      </w:r>
      <w:r w:rsidRPr="0095476D">
        <w:rPr>
          <w:b/>
          <w:bCs/>
        </w:rPr>
        <w:t xml:space="preserve"> </w:t>
      </w:r>
    </w:p>
    <w:p w14:paraId="214F722D" w14:textId="608D6FDC" w:rsidR="00E26DC6" w:rsidRPr="0095476D" w:rsidRDefault="00E26DC6" w:rsidP="00E26DC6">
      <w:pPr>
        <w:spacing w:after="0"/>
        <w:ind w:firstLine="720"/>
        <w:jc w:val="thaiDistribute"/>
      </w:pPr>
      <w:r w:rsidRPr="0095476D">
        <w:rPr>
          <w:cs/>
        </w:rPr>
        <w:t>สถานีตำรวจภูธรสันกำแพง</w:t>
      </w:r>
      <w:r w:rsidRPr="0095476D">
        <w:t xml:space="preserve"> </w:t>
      </w:r>
      <w:r w:rsidR="00156122" w:rsidRPr="0095476D">
        <w:rPr>
          <w:cs/>
        </w:rPr>
        <w:t>มีหน้าที่ในการป้องกันและปราบปรามบ่อนการพนัน และอบายมุข</w:t>
      </w:r>
      <w:r w:rsidR="00156122" w:rsidRPr="0095476D">
        <w:t xml:space="preserve"> </w:t>
      </w:r>
      <w:r w:rsidR="00156122" w:rsidRPr="0095476D">
        <w:rPr>
          <w:cs/>
        </w:rPr>
        <w:t>โดยกำหนดแผนและแนวทางปฏิบัติ ในพื้นที่รับผิดชอบ</w:t>
      </w:r>
      <w:r w:rsidR="00156122" w:rsidRPr="0095476D">
        <w:t xml:space="preserve"> </w:t>
      </w:r>
      <w:r w:rsidR="00156122" w:rsidRPr="0095476D">
        <w:rPr>
          <w:cs/>
        </w:rPr>
        <w:t>โดยมอบหมายเจ้าหน้าที่ตำรวจในสังกัด สืบสวนหาข่าว</w:t>
      </w:r>
      <w:r w:rsidR="00156122" w:rsidRPr="0095476D">
        <w:t xml:space="preserve"> </w:t>
      </w:r>
      <w:r w:rsidR="00156122" w:rsidRPr="0095476D">
        <w:rPr>
          <w:cs/>
        </w:rPr>
        <w:t>และติดตามพฤติการณ์อย่างใกล้ชิด เข้มงวด กวดขัน</w:t>
      </w:r>
      <w:r w:rsidR="00156122" w:rsidRPr="0095476D">
        <w:t xml:space="preserve"> </w:t>
      </w:r>
      <w:r w:rsidR="00156122" w:rsidRPr="0095476D">
        <w:rPr>
          <w:cs/>
        </w:rPr>
        <w:t>จับกุมความผิดเกี่ยวกับการพนันที่มีลักษณะเป็นอบายมุขเป้าหมาย   และต้อง</w:t>
      </w:r>
      <w:r w:rsidR="00156122" w:rsidRPr="0095476D">
        <w:t xml:space="preserve"> </w:t>
      </w:r>
      <w:r w:rsidR="00156122" w:rsidRPr="0095476D">
        <w:rPr>
          <w:cs/>
        </w:rPr>
        <w:t>กำหนดแนวทางการพิจารณาเจ้าหน้าที่</w:t>
      </w:r>
      <w:r w:rsidR="00156122" w:rsidRPr="0095476D">
        <w:t xml:space="preserve"> </w:t>
      </w:r>
      <w:r w:rsidR="00156122" w:rsidRPr="0095476D">
        <w:rPr>
          <w:cs/>
        </w:rPr>
        <w:t>ตำรวจที่บกพร่องในการป้องกันและปราบปรามอบายมุขไว้ เพื่อแก้ไขปัญหา</w:t>
      </w:r>
      <w:r w:rsidR="00156122" w:rsidRPr="0095476D">
        <w:t xml:space="preserve"> </w:t>
      </w:r>
      <w:r w:rsidR="00156122" w:rsidRPr="0095476D">
        <w:rPr>
          <w:cs/>
        </w:rPr>
        <w:t>ในเรื่อง บ่อนการพนันและอบายมุข</w:t>
      </w:r>
      <w:r w:rsidR="00156122" w:rsidRPr="0095476D">
        <w:t xml:space="preserve"> </w:t>
      </w:r>
      <w:r w:rsidR="00156122" w:rsidRPr="0095476D">
        <w:rPr>
          <w:cs/>
        </w:rPr>
        <w:t>อย่างมีประสิทธิภาพให้เป็นไปด้วยความเรียบร้อย</w:t>
      </w:r>
      <w:r w:rsidR="00156122" w:rsidRPr="0095476D">
        <w:t xml:space="preserve"> </w:t>
      </w:r>
      <w:r w:rsidR="00156122" w:rsidRPr="0095476D">
        <w:rPr>
          <w:cs/>
        </w:rPr>
        <w:t>และมีความเชื่อมั่นในการปฏิบัติหน้าที่ของเจ้าหน้าที่ตำรวจ</w:t>
      </w:r>
    </w:p>
    <w:p w14:paraId="79C8D2C2" w14:textId="77777777" w:rsidR="00156122" w:rsidRPr="0095476D" w:rsidRDefault="00156122" w:rsidP="00E26DC6">
      <w:pPr>
        <w:spacing w:after="0"/>
        <w:ind w:firstLine="720"/>
        <w:jc w:val="thaiDistribute"/>
        <w:rPr>
          <w:b/>
          <w:bCs/>
        </w:rPr>
      </w:pPr>
      <w:r w:rsidRPr="0095476D">
        <w:rPr>
          <w:b/>
          <w:bCs/>
        </w:rPr>
        <w:t xml:space="preserve">3. </w:t>
      </w:r>
      <w:r w:rsidRPr="0095476D">
        <w:rPr>
          <w:b/>
          <w:bCs/>
          <w:cs/>
        </w:rPr>
        <w:t>แนวความคิดการปฏิบัติ</w:t>
      </w:r>
      <w:r w:rsidRPr="0095476D">
        <w:rPr>
          <w:b/>
          <w:bCs/>
        </w:rPr>
        <w:t xml:space="preserve"> </w:t>
      </w:r>
    </w:p>
    <w:p w14:paraId="2FDB8F37" w14:textId="77777777" w:rsidR="00156122" w:rsidRPr="0095476D" w:rsidRDefault="00156122" w:rsidP="00067A5C">
      <w:pPr>
        <w:spacing w:after="0"/>
        <w:ind w:firstLine="720"/>
        <w:jc w:val="thaiDistribute"/>
      </w:pPr>
      <w:r w:rsidRPr="0095476D">
        <w:t xml:space="preserve">3.1 </w:t>
      </w:r>
      <w:r w:rsidRPr="0095476D">
        <w:rPr>
          <w:cs/>
        </w:rPr>
        <w:t xml:space="preserve">ความผิดเกี่ยวกับอบายมุข   ลักษณะความผิดเกี่ยวกับอบายมุขมี </w:t>
      </w:r>
      <w:r w:rsidRPr="0095476D">
        <w:t xml:space="preserve">1 </w:t>
      </w:r>
      <w:r w:rsidRPr="0095476D">
        <w:rPr>
          <w:cs/>
        </w:rPr>
        <w:t>ลักษณะ คือ</w:t>
      </w:r>
    </w:p>
    <w:p w14:paraId="7669057E" w14:textId="77777777" w:rsidR="00156122" w:rsidRPr="0095476D" w:rsidRDefault="00156122" w:rsidP="00156122">
      <w:pPr>
        <w:spacing w:after="0"/>
        <w:ind w:firstLine="1134"/>
        <w:jc w:val="thaiDistribute"/>
      </w:pPr>
      <w:r w:rsidRPr="0095476D">
        <w:t xml:space="preserve">3.1.1 </w:t>
      </w:r>
      <w:r w:rsidRPr="0095476D">
        <w:rPr>
          <w:cs/>
        </w:rPr>
        <w:t>ลักษณะความผิดเกี่ยวกับอบายมุขเป้าหมาย</w:t>
      </w:r>
    </w:p>
    <w:p w14:paraId="6BB7E4FC" w14:textId="77777777" w:rsidR="00156122" w:rsidRPr="0095476D" w:rsidRDefault="00156122" w:rsidP="00156122">
      <w:pPr>
        <w:spacing w:after="0"/>
        <w:ind w:firstLine="1134"/>
        <w:jc w:val="thaiDistribute"/>
      </w:pPr>
      <w:r w:rsidRPr="0095476D">
        <w:t xml:space="preserve">3. 1.2 </w:t>
      </w:r>
      <w:r w:rsidRPr="0095476D">
        <w:rPr>
          <w:cs/>
        </w:rPr>
        <w:t>ลักษณะความผิดเกี่ยวกับอบายมุขทั่วไป หมายความถึง</w:t>
      </w:r>
      <w:r w:rsidRPr="0095476D">
        <w:t xml:space="preserve"> </w:t>
      </w:r>
      <w:r w:rsidRPr="0095476D">
        <w:rPr>
          <w:cs/>
        </w:rPr>
        <w:t xml:space="preserve">ลักษณะความผิดนอกเหนือ และความผิดที่ไม่เข้าลักษณะความผิดตามข้อ </w:t>
      </w:r>
      <w:r w:rsidRPr="0095476D">
        <w:t xml:space="preserve">1.1 </w:t>
      </w:r>
      <w:r w:rsidRPr="0095476D">
        <w:rPr>
          <w:cs/>
        </w:rPr>
        <w:t>เช่น</w:t>
      </w:r>
      <w:r w:rsidRPr="0095476D">
        <w:t xml:space="preserve"> </w:t>
      </w:r>
      <w:r w:rsidRPr="0095476D">
        <w:rPr>
          <w:cs/>
        </w:rPr>
        <w:t>โต๊ะสนุกเกอร์ผิดกฎหมาย     การลักลอบเล่นการพนัน รายย่อย เป็นต้น</w:t>
      </w:r>
      <w:r w:rsidRPr="0095476D">
        <w:t xml:space="preserve"> </w:t>
      </w:r>
      <w:r w:rsidRPr="0095476D">
        <w:rPr>
          <w:cs/>
        </w:rPr>
        <w:t>ดังต่อไปนี้</w:t>
      </w:r>
      <w:r w:rsidRPr="0095476D">
        <w:t xml:space="preserve">      </w:t>
      </w:r>
    </w:p>
    <w:p w14:paraId="369A74C6" w14:textId="77777777" w:rsidR="00156122" w:rsidRPr="0095476D" w:rsidRDefault="00156122" w:rsidP="00156122">
      <w:pPr>
        <w:spacing w:after="0"/>
        <w:ind w:firstLine="720"/>
        <w:jc w:val="thaiDistribute"/>
      </w:pPr>
      <w:r w:rsidRPr="0095476D">
        <w:t>3.</w:t>
      </w:r>
      <w:proofErr w:type="gramStart"/>
      <w:r w:rsidRPr="0095476D">
        <w:t>2.</w:t>
      </w:r>
      <w:r w:rsidRPr="0095476D">
        <w:rPr>
          <w:cs/>
        </w:rPr>
        <w:t>ลักษณะความผิดเกี่ยวกับอบายมุขเป้าหมาย</w:t>
      </w:r>
      <w:proofErr w:type="gramEnd"/>
    </w:p>
    <w:p w14:paraId="65D8A0B0" w14:textId="5E7EB2C2" w:rsidR="00156122" w:rsidRPr="0095476D" w:rsidRDefault="00156122" w:rsidP="00156122">
      <w:pPr>
        <w:spacing w:after="0"/>
        <w:ind w:firstLine="1134"/>
        <w:jc w:val="thaiDistribute"/>
        <w:rPr>
          <w:b/>
          <w:bCs/>
        </w:rPr>
      </w:pPr>
      <w:r w:rsidRPr="0095476D">
        <w:t xml:space="preserve">3.2.1 </w:t>
      </w:r>
      <w:r w:rsidRPr="0095476D">
        <w:rPr>
          <w:cs/>
        </w:rPr>
        <w:t>ความผิดเกี่ยวกับการพนัน ได้แก่ การเล่นการพนันโดยผิดกฎหมายในลักษณะ</w:t>
      </w:r>
      <w:r w:rsidRPr="0095476D">
        <w:t xml:space="preserve"> </w:t>
      </w:r>
    </w:p>
    <w:p w14:paraId="7FF5A48A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t xml:space="preserve">3.3.1.1 </w:t>
      </w:r>
      <w:r w:rsidRPr="0095476D">
        <w:rPr>
          <w:cs/>
        </w:rPr>
        <w:t>การเล่นการพนันตามที่ระบุไว้ในบัญชี ก.</w:t>
      </w:r>
      <w:r w:rsidRPr="0095476D">
        <w:t xml:space="preserve"> </w:t>
      </w:r>
      <w:r w:rsidRPr="0095476D">
        <w:rPr>
          <w:cs/>
        </w:rPr>
        <w:t>ท้ายพระราชบัญญัติการพนัน พุทธศักราช ๒๔๗๔ และที่แก้ไขเพิ่มเติม</w:t>
      </w:r>
      <w:r w:rsidRPr="0095476D">
        <w:t xml:space="preserve"> </w:t>
      </w:r>
      <w:r w:rsidRPr="0095476D">
        <w:rPr>
          <w:cs/>
        </w:rPr>
        <w:t>โดยมีจำนวนผู้เล่นตั้งแต่ ๒๐ คนขึ้นไป ในบริเวณสถานที่เดียวกัน</w:t>
      </w:r>
      <w:r w:rsidRPr="0095476D">
        <w:t xml:space="preserve"> </w:t>
      </w:r>
      <w:r w:rsidRPr="0095476D">
        <w:rPr>
          <w:cs/>
        </w:rPr>
        <w:t>หรือใกล้เคียงกัน หรือต่อเนื่องกัน ในจำนวนผู้เล่นตั้งแต่ ๒๐ คนขึ้นไปนั้น</w:t>
      </w:r>
      <w:r w:rsidRPr="0095476D">
        <w:t xml:space="preserve"> </w:t>
      </w:r>
      <w:r w:rsidRPr="0095476D">
        <w:rPr>
          <w:cs/>
        </w:rPr>
        <w:t>ให้หมายความถึง ผู้เล่นการพนัน ตามที่ระบุไว้ในบัญชี ก. ประเภทเดียว</w:t>
      </w:r>
      <w:r w:rsidRPr="0095476D">
        <w:t xml:space="preserve"> </w:t>
      </w:r>
      <w:r w:rsidRPr="0095476D">
        <w:rPr>
          <w:cs/>
        </w:rPr>
        <w:t>หรือหลายประเภทรวมกัน ซึ่งเล่นการพนันอยู่ในสถานที่เช่นว่านั้น</w:t>
      </w:r>
    </w:p>
    <w:p w14:paraId="5BD55501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t xml:space="preserve">3.2.1.2 </w:t>
      </w:r>
      <w:r w:rsidRPr="0095476D">
        <w:rPr>
          <w:cs/>
        </w:rPr>
        <w:t>การเล่นการพนันในสถานที่ซึ่งรู้จักกันโดยทั่วไปในหมู่ผู้ลักลอบเล่นการพนัน</w:t>
      </w:r>
      <w:r w:rsidRPr="0095476D">
        <w:t xml:space="preserve"> </w:t>
      </w:r>
      <w:r w:rsidRPr="0095476D">
        <w:rPr>
          <w:cs/>
        </w:rPr>
        <w:t>หรือประชาชนส่วนมากว่าเป็นสถานที่ลักลอบเล่นการพนันกันเป็นประจำ เช่น</w:t>
      </w:r>
      <w:r w:rsidRPr="0095476D">
        <w:t xml:space="preserve"> </w:t>
      </w:r>
      <w:r w:rsidRPr="0095476D">
        <w:rPr>
          <w:cs/>
        </w:rPr>
        <w:t>สถานที่ที่จัดให้สัตว์ต่อสู้หรือ แข่งขันกัน จับยี่กี หวยปิงปอง เป็นต้น</w:t>
      </w:r>
    </w:p>
    <w:p w14:paraId="668F031B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lastRenderedPageBreak/>
        <w:t xml:space="preserve">3.2.1.3 </w:t>
      </w:r>
      <w:r w:rsidRPr="0095476D">
        <w:rPr>
          <w:cs/>
        </w:rPr>
        <w:t>การเล่นการพนันสลากกินรวบ</w:t>
      </w:r>
      <w:r w:rsidRPr="0095476D">
        <w:t xml:space="preserve"> </w:t>
      </w:r>
      <w:proofErr w:type="gramStart"/>
      <w:r w:rsidRPr="0095476D">
        <w:rPr>
          <w:cs/>
        </w:rPr>
        <w:t>ซึ่งมีผู้ถูกจับกุมที่เป็นฝ่ายเจ้ามือจำนวนตั้งแต่  </w:t>
      </w:r>
      <w:r w:rsidRPr="0095476D">
        <w:t>5</w:t>
      </w:r>
      <w:proofErr w:type="gramEnd"/>
      <w:r w:rsidRPr="0095476D">
        <w:t xml:space="preserve"> </w:t>
      </w:r>
      <w:r w:rsidRPr="0095476D">
        <w:rPr>
          <w:cs/>
        </w:rPr>
        <w:t>คนขึ้นไป</w:t>
      </w:r>
      <w:r w:rsidRPr="0095476D">
        <w:t xml:space="preserve"> </w:t>
      </w:r>
      <w:r w:rsidRPr="0095476D">
        <w:rPr>
          <w:cs/>
        </w:rPr>
        <w:t>หรือมีจำนวนเงินการพนันปรากฏในโพยของกลางรวมกันตั้งแต่สองแสนบาทขึ้นไป</w:t>
      </w:r>
      <w:r w:rsidRPr="0095476D">
        <w:t xml:space="preserve"> </w:t>
      </w:r>
      <w:r w:rsidRPr="0095476D">
        <w:rPr>
          <w:cs/>
        </w:rPr>
        <w:t xml:space="preserve">หรือมีการจับกุมตั้งแต่ </w:t>
      </w:r>
      <w:r w:rsidRPr="0095476D">
        <w:t xml:space="preserve">3 </w:t>
      </w:r>
      <w:r w:rsidRPr="0095476D">
        <w:rPr>
          <w:cs/>
        </w:rPr>
        <w:t>รายขึ้นไป ภายในวันเดียวกัน</w:t>
      </w:r>
      <w:r w:rsidRPr="0095476D">
        <w:t xml:space="preserve"> </w:t>
      </w:r>
      <w:r w:rsidRPr="0095476D">
        <w:rPr>
          <w:cs/>
        </w:rPr>
        <w:t>ในเขตพื้นที่รับผิดชอบของสถานีตำรวจเดียวกัน</w:t>
      </w:r>
    </w:p>
    <w:p w14:paraId="059E3E84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t>3.2.1.6</w:t>
      </w:r>
      <w:r w:rsidRPr="0095476D">
        <w:rPr>
          <w:cs/>
        </w:rPr>
        <w:t>การเล่นการพนันเอาทรัพย์สินกันด้วยเครื่องเล่นซึ่งใช้เครื่องกล</w:t>
      </w:r>
      <w:r w:rsidRPr="0095476D">
        <w:t xml:space="preserve"> </w:t>
      </w:r>
      <w:r w:rsidRPr="0095476D">
        <w:rPr>
          <w:cs/>
        </w:rPr>
        <w:t>พลังไฟฟ้า พลังแสงสว่าง หรือพลังอื่นใด ที่ใช้เล่นโดยวิธีสัมผัส เลื่อน กด</w:t>
      </w:r>
      <w:r w:rsidRPr="0095476D">
        <w:t xml:space="preserve"> </w:t>
      </w:r>
      <w:r w:rsidRPr="0095476D">
        <w:rPr>
          <w:cs/>
        </w:rPr>
        <w:t>ดีด ดึง ดัน ยิง โยน โยก หมุน หรือวิธีอื่นใด</w:t>
      </w:r>
      <w:r w:rsidRPr="0095476D">
        <w:t xml:space="preserve"> </w:t>
      </w:r>
      <w:r w:rsidRPr="0095476D">
        <w:rPr>
          <w:cs/>
        </w:rPr>
        <w:t>หรือเครื่องคอมพิวเตอร์รูปแบบต่างๆ ที่ใช้ชุดคําสั่ง (โปรแกรม)</w:t>
      </w:r>
      <w:r w:rsidRPr="0095476D">
        <w:t xml:space="preserve"> </w:t>
      </w:r>
      <w:r w:rsidRPr="0095476D">
        <w:rPr>
          <w:cs/>
        </w:rPr>
        <w:t>ที่มีวิธีการเล่นคล้ายกัน ซึ่งสามารถทำให้ แพ้ชนะกันได้</w:t>
      </w:r>
      <w:r w:rsidRPr="0095476D">
        <w:t xml:space="preserve"> </w:t>
      </w:r>
      <w:r w:rsidRPr="0095476D">
        <w:rPr>
          <w:cs/>
        </w:rPr>
        <w:t>ไม่ว่าจะโดยมีการนับแต้มหรือเครื่องหมายใดๆ หรือไม่ก็ตาม</w:t>
      </w:r>
      <w:r w:rsidRPr="0095476D">
        <w:t xml:space="preserve"> </w:t>
      </w:r>
      <w:r w:rsidRPr="0095476D">
        <w:rPr>
          <w:cs/>
        </w:rPr>
        <w:t>และให้รวมถึงการตรวจยึด เครื่องเล่นการพนันดังกล่าวขณะไม่มีผู้เล่น</w:t>
      </w:r>
      <w:r w:rsidRPr="0095476D">
        <w:t xml:space="preserve"> </w:t>
      </w:r>
      <w:r w:rsidRPr="0095476D">
        <w:rPr>
          <w:cs/>
        </w:rPr>
        <w:t>ทั้งกรณีที่เครื่องอยู่ในสถานะที่พร้อมใช้งานและไม่พร้อมใช้งาน</w:t>
      </w:r>
      <w:r w:rsidRPr="0095476D">
        <w:t xml:space="preserve"> </w:t>
      </w:r>
      <w:r w:rsidRPr="0095476D">
        <w:rPr>
          <w:cs/>
        </w:rPr>
        <w:t>จากการปิดกระแสไฟฟ้าเข้า และ/หรือถอดแผงวงจรควบคุมออกจากเครื่อง</w:t>
      </w:r>
      <w:r w:rsidRPr="0095476D">
        <w:t xml:space="preserve"> </w:t>
      </w:r>
      <w:r w:rsidRPr="0095476D">
        <w:rPr>
          <w:cs/>
        </w:rPr>
        <w:t xml:space="preserve">โดยมีจำนวนของกลางรวมกัน ตั้งแต่ </w:t>
      </w:r>
      <w:r w:rsidRPr="0095476D">
        <w:t xml:space="preserve">3 </w:t>
      </w:r>
      <w:r w:rsidRPr="0095476D">
        <w:rPr>
          <w:cs/>
        </w:rPr>
        <w:t xml:space="preserve">หน่วยขึ้นไป เช่น ตู้ม้า </w:t>
      </w:r>
      <w:r w:rsidRPr="0095476D">
        <w:t xml:space="preserve">3 </w:t>
      </w:r>
      <w:r w:rsidRPr="0095476D">
        <w:rPr>
          <w:cs/>
        </w:rPr>
        <w:t>ตู้ เป็นต้น</w:t>
      </w:r>
      <w:r w:rsidRPr="0095476D">
        <w:t xml:space="preserve"> </w:t>
      </w:r>
      <w:r w:rsidRPr="0095476D">
        <w:rPr>
          <w:cs/>
        </w:rPr>
        <w:t>ภายในวันเดียวกัน ในเขตพื้นที่รับผิดชอบของสถานีตำรวจเดียวกัน</w:t>
      </w:r>
      <w:r w:rsidRPr="0095476D">
        <w:t xml:space="preserve"> </w:t>
      </w:r>
    </w:p>
    <w:p w14:paraId="589AA690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t xml:space="preserve">3.2.1.5 </w:t>
      </w:r>
      <w:r w:rsidRPr="0095476D">
        <w:rPr>
          <w:cs/>
        </w:rPr>
        <w:t>การเล่นการพนันทายผลการแข่งขันฟุตบอล</w:t>
      </w:r>
      <w:r w:rsidRPr="0095476D">
        <w:t xml:space="preserve"> </w:t>
      </w:r>
      <w:r w:rsidRPr="0095476D">
        <w:rPr>
          <w:cs/>
        </w:rPr>
        <w:t xml:space="preserve">ซึ่งมีผู้ถูกจับกุมรายเดียวกัน จำนวนตั้งแต่ </w:t>
      </w:r>
      <w:r w:rsidRPr="0095476D">
        <w:t xml:space="preserve">10 </w:t>
      </w:r>
      <w:r w:rsidRPr="0095476D">
        <w:rPr>
          <w:cs/>
        </w:rPr>
        <w:t>คนขึ้นไป</w:t>
      </w:r>
      <w:r w:rsidRPr="0095476D">
        <w:t xml:space="preserve"> </w:t>
      </w:r>
      <w:r w:rsidRPr="0095476D">
        <w:rPr>
          <w:cs/>
        </w:rPr>
        <w:t>หรือมีจำนวนเงินการพนันปรากฏในโพยของกลางรวมกันตั้งแต่สองแสน    บาท ขึ้นไป</w:t>
      </w:r>
      <w:r w:rsidRPr="0095476D">
        <w:t xml:space="preserve"> </w:t>
      </w:r>
      <w:r w:rsidRPr="0095476D">
        <w:rPr>
          <w:cs/>
        </w:rPr>
        <w:t xml:space="preserve">หรือมีการจับกุมตั้งแต่ </w:t>
      </w:r>
      <w:r w:rsidRPr="0095476D">
        <w:t xml:space="preserve">3 </w:t>
      </w:r>
      <w:r w:rsidRPr="0095476D">
        <w:rPr>
          <w:cs/>
        </w:rPr>
        <w:t>รายขึ้นไป ภายในวันเดียวกัน</w:t>
      </w:r>
      <w:r w:rsidRPr="0095476D">
        <w:t xml:space="preserve"> </w:t>
      </w:r>
      <w:r w:rsidRPr="0095476D">
        <w:rPr>
          <w:cs/>
        </w:rPr>
        <w:t>ในเขตพื้นที่รับผิดชอบของสถานีตำรวจเดียวกัน</w:t>
      </w:r>
      <w:r w:rsidRPr="0095476D">
        <w:t xml:space="preserve"> </w:t>
      </w:r>
    </w:p>
    <w:p w14:paraId="4803591E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t xml:space="preserve">3.2.1.6 </w:t>
      </w:r>
      <w:r w:rsidRPr="0095476D">
        <w:rPr>
          <w:cs/>
        </w:rPr>
        <w:t xml:space="preserve">ความผิดเกี่ยวกับการพนันนอกเหนือจากข้อ </w:t>
      </w:r>
      <w:r w:rsidRPr="0095476D">
        <w:t xml:space="preserve">2.1.1 - 2.1.5 </w:t>
      </w:r>
      <w:r w:rsidRPr="0095476D">
        <w:rPr>
          <w:cs/>
        </w:rPr>
        <w:t>ที่ผู้บังคับบัญชา</w:t>
      </w:r>
      <w:r w:rsidRPr="0095476D">
        <w:t xml:space="preserve"> </w:t>
      </w:r>
      <w:r w:rsidRPr="0095476D">
        <w:rPr>
          <w:cs/>
        </w:rPr>
        <w:t>เห็นว่าเป็นการลักลอบเล่นการพนันโดยเปิดเผย ในลักษณะไม่เกรงกลัวกฎหมาย เช่น</w:t>
      </w:r>
      <w:r w:rsidRPr="0095476D">
        <w:t xml:space="preserve"> </w:t>
      </w:r>
      <w:r w:rsidRPr="0095476D">
        <w:rPr>
          <w:cs/>
        </w:rPr>
        <w:t>บ่อนกลางแจ้ง การพนันในสวน สนุก เป็นต้น</w:t>
      </w:r>
    </w:p>
    <w:p w14:paraId="78829412" w14:textId="77777777" w:rsidR="00156122" w:rsidRPr="0095476D" w:rsidRDefault="00156122" w:rsidP="00156122">
      <w:pPr>
        <w:spacing w:after="0"/>
        <w:ind w:firstLine="1701"/>
        <w:jc w:val="thaiDistribute"/>
      </w:pPr>
      <w:r w:rsidRPr="0095476D">
        <w:t xml:space="preserve">3.2.1.7 </w:t>
      </w:r>
      <w:r w:rsidRPr="0095476D">
        <w:rPr>
          <w:cs/>
        </w:rPr>
        <w:t>การเล่นการพนันออนไลน์ผ่านทางเว็บไซต์ หรือสื่ออินเทอร์เน็ตต่างๆ</w:t>
      </w:r>
      <w:r w:rsidRPr="0095476D">
        <w:t xml:space="preserve"> </w:t>
      </w:r>
      <w:r w:rsidRPr="0095476D">
        <w:rPr>
          <w:cs/>
        </w:rPr>
        <w:t>การเล่นการพนันซึ่งประชาชนทั่วไปสามารถเข้าถึง</w:t>
      </w:r>
      <w:r w:rsidRPr="0095476D">
        <w:t xml:space="preserve"> </w:t>
      </w:r>
      <w:r w:rsidRPr="0095476D">
        <w:rPr>
          <w:cs/>
        </w:rPr>
        <w:t>โดยวิธีการถ่ายทอดภาพและ/หรือเสียงการเล่นการพนัน จากสถานที่ใดสถานที่หนึ่ง</w:t>
      </w:r>
      <w:r w:rsidRPr="0095476D">
        <w:t xml:space="preserve"> </w:t>
      </w:r>
      <w:r w:rsidRPr="0095476D">
        <w:rPr>
          <w:cs/>
        </w:rPr>
        <w:t>หรือเป็นโปรแกรมการเล่นการพนันสําเร็จรูป ซึ่งแสดงออกมาทางจอภาพเพื่อให้</w:t>
      </w:r>
      <w:r w:rsidRPr="0095476D">
        <w:t xml:space="preserve"> </w:t>
      </w:r>
      <w:r w:rsidRPr="0095476D">
        <w:rPr>
          <w:cs/>
        </w:rPr>
        <w:t>ผู้เล่นทายผล หรือเป็นการเล่นการพนันระหว่างผู้เล่นด้วยกันเอง</w:t>
      </w:r>
      <w:r w:rsidRPr="0095476D">
        <w:t xml:space="preserve"> </w:t>
      </w:r>
      <w:r w:rsidRPr="0095476D">
        <w:rPr>
          <w:cs/>
        </w:rPr>
        <w:t>และเกิดการแพ้ชนะกัน หรือการพนันทาย ผลการแข่งขันกีฬา</w:t>
      </w:r>
      <w:r w:rsidRPr="0095476D">
        <w:t xml:space="preserve"> </w:t>
      </w:r>
      <w:r w:rsidRPr="0095476D">
        <w:rPr>
          <w:cs/>
        </w:rPr>
        <w:t>โดยชําระเงินการพนันด้วยวิธีการโอนเงินผ่านระบบบัญชีในสถาบันการเงินต่างๆ</w:t>
      </w:r>
      <w:r w:rsidRPr="0095476D">
        <w:t xml:space="preserve"> </w:t>
      </w:r>
      <w:r w:rsidRPr="0095476D">
        <w:rPr>
          <w:cs/>
        </w:rPr>
        <w:t>หรือ วิธีการอื่นใดโดยมีลักษณะ ดังนี้</w:t>
      </w:r>
    </w:p>
    <w:p w14:paraId="4B5CF0E6" w14:textId="77777777" w:rsidR="00156122" w:rsidRPr="0095476D" w:rsidRDefault="00156122" w:rsidP="00156122">
      <w:pPr>
        <w:spacing w:after="0"/>
        <w:ind w:firstLine="2421"/>
        <w:jc w:val="thaiDistribute"/>
      </w:pPr>
      <w:r w:rsidRPr="0095476D">
        <w:t xml:space="preserve">(1) </w:t>
      </w:r>
      <w:r w:rsidRPr="0095476D">
        <w:rPr>
          <w:cs/>
        </w:rPr>
        <w:t>จัดสถานที่ไว้สำหรับเล่นการพนัน เช่น ร้านอินเทอร์เน็ต ร้านเกม</w:t>
      </w:r>
      <w:r w:rsidRPr="0095476D">
        <w:t xml:space="preserve"> </w:t>
      </w:r>
      <w:r w:rsidRPr="0095476D">
        <w:rPr>
          <w:cs/>
        </w:rPr>
        <w:t>ร้านจําหน่ายอาหาร เครื่องดื่ม สถานบริการ หอพัก อาคารพาณิชย์</w:t>
      </w:r>
      <w:r w:rsidRPr="0095476D">
        <w:t xml:space="preserve"> </w:t>
      </w:r>
      <w:r w:rsidRPr="0095476D">
        <w:rPr>
          <w:cs/>
        </w:rPr>
        <w:t xml:space="preserve">สถานประกอบการ หรือสถานที่อื่นใด ซึ่งมีจำนวนผู้เล่นตั้งแต่ </w:t>
      </w:r>
      <w:r w:rsidRPr="0095476D">
        <w:t xml:space="preserve">10 </w:t>
      </w:r>
      <w:r w:rsidRPr="0095476D">
        <w:rPr>
          <w:cs/>
        </w:rPr>
        <w:t>คนขึ้นไป</w:t>
      </w:r>
      <w:r w:rsidRPr="0095476D">
        <w:t xml:space="preserve"> </w:t>
      </w:r>
      <w:r w:rsidRPr="0095476D">
        <w:rPr>
          <w:cs/>
        </w:rPr>
        <w:t>หรือมีเครื่องคอมพิวเตอร์ส่วนบุคคล (พีซี) รูปแบบต่างๆ เช่น</w:t>
      </w:r>
      <w:r w:rsidRPr="0095476D">
        <w:t xml:space="preserve"> </w:t>
      </w:r>
      <w:r w:rsidRPr="0095476D">
        <w:rPr>
          <w:cs/>
        </w:rPr>
        <w:t>คอมพิวเตอร์แบบตั้งโต๊ะ (เด</w:t>
      </w:r>
      <w:proofErr w:type="spellStart"/>
      <w:r w:rsidRPr="0095476D">
        <w:rPr>
          <w:cs/>
        </w:rPr>
        <w:t>ส์กท็</w:t>
      </w:r>
      <w:proofErr w:type="spellEnd"/>
      <w:r w:rsidRPr="0095476D">
        <w:rPr>
          <w:cs/>
        </w:rPr>
        <w:t>อป) คอมพิวเตอร์แบบพกพา (</w:t>
      </w:r>
      <w:proofErr w:type="spellStart"/>
      <w:r w:rsidRPr="0095476D">
        <w:rPr>
          <w:cs/>
        </w:rPr>
        <w:t>แล็ปท็</w:t>
      </w:r>
      <w:proofErr w:type="spellEnd"/>
      <w:r w:rsidRPr="0095476D">
        <w:rPr>
          <w:cs/>
        </w:rPr>
        <w:t>อป)</w:t>
      </w:r>
      <w:r w:rsidRPr="0095476D">
        <w:t xml:space="preserve"> </w:t>
      </w:r>
      <w:r w:rsidRPr="0095476D">
        <w:rPr>
          <w:cs/>
        </w:rPr>
        <w:t>คอมพิวเตอร์แบบรับข้อมูลด้วย การเขียนบนจอภาพ (แท็บ</w:t>
      </w:r>
      <w:proofErr w:type="spellStart"/>
      <w:r w:rsidRPr="0095476D">
        <w:rPr>
          <w:cs/>
        </w:rPr>
        <w:t>เล็ต</w:t>
      </w:r>
      <w:proofErr w:type="spellEnd"/>
      <w:r w:rsidRPr="0095476D">
        <w:rPr>
          <w:cs/>
        </w:rPr>
        <w:t>) คอมพิวเตอร์มือถือ</w:t>
      </w:r>
      <w:r w:rsidRPr="0095476D">
        <w:t xml:space="preserve"> (</w:t>
      </w:r>
      <w:proofErr w:type="spellStart"/>
      <w:r w:rsidRPr="0095476D">
        <w:rPr>
          <w:cs/>
        </w:rPr>
        <w:t>แฮนด์</w:t>
      </w:r>
      <w:proofErr w:type="spellEnd"/>
      <w:r w:rsidRPr="0095476D">
        <w:rPr>
          <w:cs/>
        </w:rPr>
        <w:t>เฮลด์) หรือเครื่องคอมพิวเตอร์ขนาดกลางหรือ</w:t>
      </w:r>
      <w:r w:rsidRPr="0095476D">
        <w:t xml:space="preserve"> </w:t>
      </w:r>
      <w:r w:rsidRPr="0095476D">
        <w:rPr>
          <w:cs/>
        </w:rPr>
        <w:t>ขนาดใหญ่ที่มีชื่อเรียกอย่างอื่นที่สามารถประมวลผลออกทางจอภาพได้หลายจอภาพ</w:t>
      </w:r>
      <w:r w:rsidRPr="0095476D">
        <w:t xml:space="preserve"> </w:t>
      </w:r>
      <w:r w:rsidRPr="0095476D">
        <w:rPr>
          <w:cs/>
        </w:rPr>
        <w:t>หรือโทรศัพท์เคลื่อนที่ รูปแบบต่างๆ สำหรับเล่นการพนันออนไลน์ จำนวนตั้งแต่</w:t>
      </w:r>
      <w:r w:rsidRPr="0095476D">
        <w:t xml:space="preserve"> 10 </w:t>
      </w:r>
      <w:r w:rsidRPr="0095476D">
        <w:rPr>
          <w:cs/>
        </w:rPr>
        <w:t>หน่วยการเล่นขึ้นไป เช่น คอมพิวเตอร์แบบ ตั้งโต๊ะจำนวน  </w:t>
      </w:r>
      <w:r w:rsidRPr="0095476D">
        <w:t>10  </w:t>
      </w:r>
      <w:r w:rsidRPr="0095476D">
        <w:rPr>
          <w:cs/>
        </w:rPr>
        <w:t>เครื่อง</w:t>
      </w:r>
      <w:r w:rsidRPr="0095476D">
        <w:t xml:space="preserve"> </w:t>
      </w:r>
      <w:r w:rsidRPr="0095476D">
        <w:rPr>
          <w:cs/>
        </w:rPr>
        <w:t>เป็นต้น</w:t>
      </w:r>
      <w:r w:rsidRPr="0095476D">
        <w:t xml:space="preserve"> </w:t>
      </w:r>
    </w:p>
    <w:p w14:paraId="3339EBDB" w14:textId="35CE6DF4" w:rsidR="00156122" w:rsidRPr="0095476D" w:rsidRDefault="00156122" w:rsidP="00156122">
      <w:pPr>
        <w:spacing w:after="0"/>
        <w:ind w:firstLine="2421"/>
        <w:jc w:val="thaiDistribute"/>
        <w:rPr>
          <w:b/>
          <w:bCs/>
        </w:rPr>
      </w:pPr>
      <w:r w:rsidRPr="0095476D">
        <w:t xml:space="preserve">(2) </w:t>
      </w:r>
      <w:r w:rsidRPr="0095476D">
        <w:rPr>
          <w:cs/>
        </w:rPr>
        <w:t>ลักลอบเปิดเว็บไซต์การพนัน หรือสื่ออินเทอร์เน็ตต่างๆ</w:t>
      </w:r>
      <w:r w:rsidRPr="0095476D">
        <w:t xml:space="preserve"> </w:t>
      </w:r>
      <w:r w:rsidRPr="0095476D">
        <w:rPr>
          <w:cs/>
        </w:rPr>
        <w:t xml:space="preserve">และมี การเล่นการพนันต่อเนื่องกันเป็นเวลานานเกินกว่า </w:t>
      </w:r>
      <w:r w:rsidRPr="0095476D">
        <w:t xml:space="preserve">1 </w:t>
      </w:r>
      <w:r w:rsidRPr="0095476D">
        <w:rPr>
          <w:cs/>
        </w:rPr>
        <w:t>เดือน</w:t>
      </w:r>
      <w:r w:rsidRPr="0095476D">
        <w:t xml:space="preserve"> </w:t>
      </w:r>
      <w:r w:rsidRPr="0095476D">
        <w:rPr>
          <w:cs/>
        </w:rPr>
        <w:t>หรือจนเป็นที่รู้จักกันโดยทั่วไปในหมู่ผู้ลักลอบ</w:t>
      </w:r>
      <w:r w:rsidRPr="0095476D">
        <w:t xml:space="preserve"> </w:t>
      </w:r>
      <w:r w:rsidRPr="0095476D">
        <w:rPr>
          <w:cs/>
        </w:rPr>
        <w:t>เล่นการพนันหรือประชาชนส่วนมากว่าเป็นเว็บไซต์ หรือสื่ออินเทอร์เน็ตต่างๆ</w:t>
      </w:r>
      <w:r w:rsidRPr="0095476D">
        <w:t xml:space="preserve"> </w:t>
      </w:r>
      <w:r w:rsidRPr="0095476D">
        <w:rPr>
          <w:cs/>
        </w:rPr>
        <w:t>ที่ลักลอบเล่นการพนัน กันเป็นประจำ</w:t>
      </w:r>
    </w:p>
    <w:p w14:paraId="681C151A" w14:textId="77777777" w:rsidR="00156122" w:rsidRPr="0095476D" w:rsidRDefault="00156122" w:rsidP="00156122">
      <w:pPr>
        <w:spacing w:after="0"/>
        <w:ind w:firstLine="720"/>
        <w:jc w:val="thaiDistribute"/>
      </w:pPr>
      <w:r w:rsidRPr="0095476D">
        <w:t xml:space="preserve">3.2.2 </w:t>
      </w:r>
      <w:r w:rsidRPr="0095476D">
        <w:rPr>
          <w:cs/>
        </w:rPr>
        <w:t>ความผิดเกี่ยวกับการค้าประเวณี และการค้ามนุษย์ ได้แก่</w:t>
      </w:r>
    </w:p>
    <w:p w14:paraId="3F9C4FC7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>3.2.2.1</w:t>
      </w:r>
      <w:r w:rsidRPr="0095476D">
        <w:rPr>
          <w:cs/>
        </w:rPr>
        <w:t>เป็นธุระจัดหา ล่อไป หรือชักพาไปซึ่งเด็ก หรือเยาวชน</w:t>
      </w:r>
      <w:r w:rsidRPr="0095476D">
        <w:t xml:space="preserve"> </w:t>
      </w:r>
      <w:r w:rsidRPr="0095476D">
        <w:rPr>
          <w:cs/>
        </w:rPr>
        <w:t xml:space="preserve">หรือบุคคลที่มีอายุ ไม่เกิน </w:t>
      </w:r>
      <w:r w:rsidRPr="0095476D">
        <w:t xml:space="preserve">18 </w:t>
      </w:r>
      <w:r w:rsidRPr="0095476D">
        <w:rPr>
          <w:cs/>
        </w:rPr>
        <w:t>ปีบริบูรณ์ เพื่อให้เด็ก หรือเยาวชน</w:t>
      </w:r>
      <w:r w:rsidRPr="0095476D">
        <w:t xml:space="preserve"> </w:t>
      </w:r>
      <w:r w:rsidRPr="0095476D">
        <w:rPr>
          <w:cs/>
        </w:rPr>
        <w:t>หรือบุคคลนั้นกระทำการค้าประเวณี การกระทำดังกล่าว</w:t>
      </w:r>
      <w:r w:rsidRPr="0095476D">
        <w:t xml:space="preserve"> </w:t>
      </w:r>
      <w:r w:rsidRPr="0095476D">
        <w:rPr>
          <w:cs/>
        </w:rPr>
        <w:t>ข้างต้นไม่ว่าจะกระทำในสถานค้าประเวณี โรงแรม สถานบริการ ร้านอาหาร</w:t>
      </w:r>
      <w:r w:rsidRPr="0095476D">
        <w:t xml:space="preserve"> </w:t>
      </w:r>
      <w:r w:rsidRPr="0095476D">
        <w:rPr>
          <w:cs/>
        </w:rPr>
        <w:t>บ้านพักอาศัย หรือสถานที่</w:t>
      </w:r>
      <w:r w:rsidRPr="0095476D">
        <w:t xml:space="preserve"> </w:t>
      </w:r>
      <w:r w:rsidRPr="0095476D">
        <w:rPr>
          <w:cs/>
        </w:rPr>
        <w:t>อื่นใดที่มีกิจกรรมหรือพฤติการณ์เพื่อการค้าประเวณี</w:t>
      </w:r>
      <w:r w:rsidRPr="0095476D">
        <w:t xml:space="preserve"> </w:t>
      </w:r>
    </w:p>
    <w:p w14:paraId="6AB14EB5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lastRenderedPageBreak/>
        <w:t>3.2.2.2</w:t>
      </w:r>
      <w:r w:rsidRPr="0095476D">
        <w:rPr>
          <w:cs/>
        </w:rPr>
        <w:t>หน่วงเหนี่ยว</w:t>
      </w:r>
      <w:r w:rsidRPr="0095476D">
        <w:t xml:space="preserve"> </w:t>
      </w:r>
      <w:r w:rsidRPr="0095476D">
        <w:rPr>
          <w:cs/>
        </w:rPr>
        <w:t>กักขัง กระทำด้วยประการใดให้ผู้อื่นปราศจากเสรีภาพ ในร่างกาย</w:t>
      </w:r>
      <w:r w:rsidRPr="0095476D">
        <w:t xml:space="preserve"> </w:t>
      </w:r>
      <w:r w:rsidRPr="0095476D">
        <w:rPr>
          <w:cs/>
        </w:rPr>
        <w:t>หรือทำร้ายร่างกาย หรือขู่เข็ญด้วยประการใดๆ</w:t>
      </w:r>
      <w:r w:rsidRPr="0095476D">
        <w:t xml:space="preserve"> </w:t>
      </w:r>
      <w:r w:rsidRPr="0095476D">
        <w:rPr>
          <w:cs/>
        </w:rPr>
        <w:t>ให้ผู้อื่นนั้นกระทำการค้าประเวณี</w:t>
      </w:r>
      <w:r w:rsidRPr="0095476D">
        <w:t xml:space="preserve"> </w:t>
      </w:r>
      <w:r w:rsidRPr="0095476D">
        <w:rPr>
          <w:cs/>
        </w:rPr>
        <w:t>ว่าจะใช้กําลังประทุษร้ายผู้อื่นเพื่อข่มขืนใจ</w:t>
      </w:r>
    </w:p>
    <w:p w14:paraId="4D2112BA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3.2.2.3 </w:t>
      </w:r>
      <w:r w:rsidRPr="0095476D">
        <w:rPr>
          <w:cs/>
        </w:rPr>
        <w:t>กระทำการที่เข้าข่ายเป็นความผิดฐานค้ามนุษย์ โดยมีพฤติการณ์เพื่อ</w:t>
      </w:r>
      <w:r w:rsidRPr="0095476D">
        <w:t xml:space="preserve"> </w:t>
      </w:r>
      <w:r w:rsidRPr="0095476D">
        <w:rPr>
          <w:cs/>
        </w:rPr>
        <w:t xml:space="preserve">การค้าประเวณี หรือบังคับใช้แรงงานหรือบริการ โดยมีจำนวนเหยื่อตั้งแต่ </w:t>
      </w:r>
      <w:r w:rsidRPr="0095476D">
        <w:t xml:space="preserve">5 </w:t>
      </w:r>
      <w:r w:rsidRPr="0095476D">
        <w:rPr>
          <w:cs/>
        </w:rPr>
        <w:t>คนขึ้นไป</w:t>
      </w:r>
      <w:r w:rsidRPr="0095476D">
        <w:t xml:space="preserve"> </w:t>
      </w:r>
    </w:p>
    <w:p w14:paraId="6843A80E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3.2.2.4 </w:t>
      </w:r>
      <w:r w:rsidRPr="0095476D">
        <w:rPr>
          <w:cs/>
        </w:rPr>
        <w:t>ลักลอบเปิดเว็บไซต์ หรือสื่ออินเทอร์เน็ตต่างๆ</w:t>
      </w:r>
      <w:r w:rsidRPr="0095476D">
        <w:t xml:space="preserve"> </w:t>
      </w:r>
      <w:r w:rsidRPr="0095476D">
        <w:rPr>
          <w:cs/>
        </w:rPr>
        <w:t>เพื่อการค้าประเวณี การค้ามนุษย์ การค้าสื่อ/วัตถุลามก</w:t>
      </w:r>
      <w:r w:rsidRPr="0095476D">
        <w:t xml:space="preserve"> </w:t>
      </w:r>
      <w:r w:rsidRPr="0095476D">
        <w:rPr>
          <w:cs/>
        </w:rPr>
        <w:t xml:space="preserve">โดยมีการกระทำผิดตามฐานความผิดดังกล่าวต่อเนื่องกันเป็นเวลานาน เกินกว่า </w:t>
      </w:r>
      <w:r w:rsidRPr="0095476D">
        <w:t xml:space="preserve">1 </w:t>
      </w:r>
      <w:r w:rsidRPr="0095476D">
        <w:rPr>
          <w:cs/>
        </w:rPr>
        <w:t>เดือน หรือจนเป็นที่รู้จักกันโดยทั่วไปหรือประชาชนส่วนมากว่าเป็นเว็บไซต์</w:t>
      </w:r>
      <w:r w:rsidRPr="0095476D">
        <w:t xml:space="preserve"> </w:t>
      </w:r>
      <w:r w:rsidRPr="0095476D">
        <w:rPr>
          <w:cs/>
        </w:rPr>
        <w:t>หรือสื่ออินเทอร์เน็ต ต่างๆ ที่ลักลอบทำการค้าประเวณี การค้ามนุษย์</w:t>
      </w:r>
      <w:r w:rsidRPr="0095476D">
        <w:t xml:space="preserve"> </w:t>
      </w:r>
      <w:r w:rsidRPr="0095476D">
        <w:rPr>
          <w:cs/>
        </w:rPr>
        <w:t>การค้าสื่อ/วัตถุลามกกันเป็นประจำ</w:t>
      </w:r>
      <w:r w:rsidRPr="0095476D">
        <w:t xml:space="preserve"> · </w:t>
      </w:r>
    </w:p>
    <w:p w14:paraId="6D244478" w14:textId="77777777" w:rsidR="00156122" w:rsidRPr="0095476D" w:rsidRDefault="00156122" w:rsidP="00156122">
      <w:pPr>
        <w:spacing w:after="0"/>
        <w:ind w:firstLine="720"/>
        <w:jc w:val="thaiDistribute"/>
      </w:pPr>
      <w:r w:rsidRPr="0095476D">
        <w:t>3.2.</w:t>
      </w:r>
      <w:proofErr w:type="gramStart"/>
      <w:r w:rsidRPr="0095476D">
        <w:t>3.</w:t>
      </w:r>
      <w:r w:rsidRPr="0095476D">
        <w:rPr>
          <w:cs/>
        </w:rPr>
        <w:t>ความผิดเกี่ยวกับสถานบริการ</w:t>
      </w:r>
      <w:proofErr w:type="gramEnd"/>
      <w:r w:rsidRPr="0095476D">
        <w:rPr>
          <w:cs/>
        </w:rPr>
        <w:t xml:space="preserve"> ได้แก่</w:t>
      </w:r>
      <w:r w:rsidRPr="0095476D">
        <w:t xml:space="preserve"> </w:t>
      </w:r>
    </w:p>
    <w:p w14:paraId="43E3C2DD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>3.2.3.1</w:t>
      </w:r>
      <w:r w:rsidRPr="0095476D">
        <w:rPr>
          <w:cs/>
        </w:rPr>
        <w:t>เปิดสถานบริการโดยไม่ได้รับอนุญาต</w:t>
      </w:r>
      <w:r w:rsidRPr="0095476D">
        <w:t xml:space="preserve"> </w:t>
      </w:r>
    </w:p>
    <w:p w14:paraId="64B0BA0E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3.2.3.2 </w:t>
      </w:r>
      <w:r w:rsidRPr="0095476D">
        <w:rPr>
          <w:cs/>
        </w:rPr>
        <w:t>เปิดสถานบริการนอกเวลาหรือเกินกว่าเวลาที่กฎหมายกำหนด</w:t>
      </w:r>
      <w:r w:rsidRPr="0095476D">
        <w:t xml:space="preserve"> </w:t>
      </w:r>
    </w:p>
    <w:p w14:paraId="75BE51E3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3.2.3.3 </w:t>
      </w:r>
      <w:r w:rsidRPr="0095476D">
        <w:rPr>
          <w:cs/>
        </w:rPr>
        <w:t>จัดให้มีการแสดงลามกหรืออนาจาร หรือกระทำการอื่นใดที่ขัดต่อความสงบ เรียบร้อย หรือศีลธรรมอันดีของประชาชน</w:t>
      </w:r>
      <w:r w:rsidRPr="0095476D">
        <w:t xml:space="preserve"> </w:t>
      </w:r>
    </w:p>
    <w:p w14:paraId="5030A082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3.2.3.4 </w:t>
      </w:r>
      <w:r w:rsidRPr="0095476D">
        <w:rPr>
          <w:cs/>
        </w:rPr>
        <w:t>ยินยอม</w:t>
      </w:r>
      <w:r w:rsidRPr="0095476D">
        <w:t xml:space="preserve"> </w:t>
      </w:r>
      <w:r w:rsidRPr="0095476D">
        <w:rPr>
          <w:cs/>
        </w:rPr>
        <w:t>หรือปล่อยปละละเลยให้มีการมั่วสุมเพื่อกระทำความผิดเกี่ยวกับ ยาเสพติด</w:t>
      </w:r>
      <w:r w:rsidRPr="0095476D">
        <w:t xml:space="preserve"> </w:t>
      </w:r>
      <w:r w:rsidRPr="0095476D">
        <w:rPr>
          <w:cs/>
        </w:rPr>
        <w:t>หรือกระทำความผิดเกี่ยวกับยาเสพติดในสถานบริการ</w:t>
      </w:r>
      <w:r w:rsidRPr="0095476D">
        <w:t xml:space="preserve"> </w:t>
      </w:r>
    </w:p>
    <w:p w14:paraId="6AD61FD0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3.2.3.5 </w:t>
      </w:r>
      <w:r w:rsidRPr="0095476D">
        <w:rPr>
          <w:cs/>
        </w:rPr>
        <w:t>ยินยอม</w:t>
      </w:r>
      <w:r w:rsidRPr="0095476D">
        <w:t xml:space="preserve"> </w:t>
      </w:r>
      <w:r w:rsidRPr="0095476D">
        <w:rPr>
          <w:cs/>
        </w:rPr>
        <w:t xml:space="preserve">หรือปล่อยปละละเลยให้ผู้ที่มีอายุต่ำกว่า </w:t>
      </w:r>
      <w:r w:rsidRPr="0095476D">
        <w:t xml:space="preserve">20 </w:t>
      </w:r>
      <w:r w:rsidRPr="0095476D">
        <w:rPr>
          <w:cs/>
        </w:rPr>
        <w:t>ปีบริบูรณ์ ซึ่งมิได้</w:t>
      </w:r>
      <w:r w:rsidRPr="0095476D">
        <w:t xml:space="preserve"> </w:t>
      </w:r>
      <w:r w:rsidRPr="0095476D">
        <w:rPr>
          <w:cs/>
        </w:rPr>
        <w:t>ทำงานในสถานที่นั้น เข้าไปในสถานบริการในระหว่างเวลาทำการ</w:t>
      </w:r>
      <w:r w:rsidRPr="0095476D">
        <w:t xml:space="preserve"> </w:t>
      </w:r>
      <w:r w:rsidRPr="0095476D">
        <w:rPr>
          <w:cs/>
        </w:rPr>
        <w:t>โดยไม่ชอบด้วยกฎหมาย</w:t>
      </w:r>
      <w:r w:rsidRPr="0095476D">
        <w:t xml:space="preserve"> </w:t>
      </w:r>
    </w:p>
    <w:p w14:paraId="432043CA" w14:textId="6E1AA64E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3.2.3.5 </w:t>
      </w:r>
      <w:r w:rsidRPr="0095476D">
        <w:rPr>
          <w:cs/>
        </w:rPr>
        <w:t xml:space="preserve">รับผู้ที่มีอายุต่ำกว่า </w:t>
      </w:r>
      <w:r w:rsidRPr="0095476D">
        <w:t xml:space="preserve">18 </w:t>
      </w:r>
      <w:r w:rsidRPr="0095476D">
        <w:rPr>
          <w:cs/>
        </w:rPr>
        <w:t>ปีบริบูรณ์</w:t>
      </w:r>
      <w:r w:rsidRPr="0095476D">
        <w:t xml:space="preserve"> </w:t>
      </w:r>
      <w:r w:rsidRPr="0095476D">
        <w:rPr>
          <w:cs/>
        </w:rPr>
        <w:t xml:space="preserve">เข้าทำงานในสถานบริการ </w:t>
      </w:r>
      <w:r w:rsidRPr="0095476D">
        <w:t xml:space="preserve">2.3.7 </w:t>
      </w:r>
      <w:r w:rsidRPr="0095476D">
        <w:rPr>
          <w:cs/>
        </w:rPr>
        <w:t>ยินยอม</w:t>
      </w:r>
      <w:r w:rsidRPr="0095476D">
        <w:t xml:space="preserve"> </w:t>
      </w:r>
      <w:r w:rsidRPr="0095476D">
        <w:rPr>
          <w:cs/>
        </w:rPr>
        <w:t xml:space="preserve">หรือปล่อยปละละเลยให้มีการค้าประเวณีในสถานบริการ </w:t>
      </w:r>
      <w:r w:rsidRPr="0095476D">
        <w:t xml:space="preserve">2.3.8 </w:t>
      </w:r>
      <w:r w:rsidRPr="0095476D">
        <w:rPr>
          <w:cs/>
        </w:rPr>
        <w:t>รับ ยินยอม</w:t>
      </w:r>
      <w:r w:rsidRPr="0095476D">
        <w:t xml:space="preserve"> </w:t>
      </w:r>
      <w:r w:rsidRPr="0095476D">
        <w:rPr>
          <w:cs/>
        </w:rPr>
        <w:t>หรือปล่อยปละละเลยให้มีบุคคลต่างทำงานในสถานบริการ</w:t>
      </w:r>
    </w:p>
    <w:p w14:paraId="29182BB2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3.2.4 </w:t>
      </w:r>
      <w:r w:rsidRPr="0095476D">
        <w:rPr>
          <w:cs/>
        </w:rPr>
        <w:t>ความผิดเกี่ยวกับสื่อลามก ได้แก่ ความผิดเกี่ยวกับการทำ ผลิต ค้า</w:t>
      </w:r>
      <w:r w:rsidRPr="0095476D">
        <w:t xml:space="preserve"> </w:t>
      </w:r>
      <w:r w:rsidRPr="0095476D">
        <w:rPr>
          <w:cs/>
        </w:rPr>
        <w:t>ทำให้แพร่หลาย โดยประการใดๆ ซึ่งเอกสาร ภาพเขียน ภาพพิมพ์ ภาพระบายสี</w:t>
      </w:r>
      <w:r w:rsidRPr="0095476D">
        <w:t xml:space="preserve"> </w:t>
      </w:r>
      <w:r w:rsidRPr="0095476D">
        <w:rPr>
          <w:cs/>
        </w:rPr>
        <w:t>ภาพถ่าย รูปภาพ ภาพยนตร์ วีดีทัศน์ หรือ สิ่งอื่นใดอันลามก</w:t>
      </w:r>
      <w:r w:rsidRPr="0095476D">
        <w:t xml:space="preserve"> </w:t>
      </w:r>
      <w:r w:rsidRPr="0095476D">
        <w:rPr>
          <w:cs/>
        </w:rPr>
        <w:t>รวมทั้งแหล่งหรือสถานที่ที่มีการจําหน่ายสื่อลามกที่รู้กันโดยทั่วไปว่า</w:t>
      </w:r>
      <w:r w:rsidRPr="0095476D">
        <w:t xml:space="preserve"> </w:t>
      </w:r>
      <w:r w:rsidRPr="0095476D">
        <w:rPr>
          <w:cs/>
        </w:rPr>
        <w:t>เป็นแหล่งหรือ สถานที่ที่มีการจําหน่ายสื่อลามกกันเป็นประจำ</w:t>
      </w:r>
      <w:r w:rsidRPr="0095476D">
        <w:t xml:space="preserve"> </w:t>
      </w:r>
      <w:r w:rsidRPr="0095476D">
        <w:rPr>
          <w:cs/>
        </w:rPr>
        <w:t xml:space="preserve">ซึ่งมีผู้ถูกจับกุมจำนวนตั้งแต่ </w:t>
      </w:r>
      <w:r w:rsidRPr="0095476D">
        <w:t xml:space="preserve">5 </w:t>
      </w:r>
      <w:r w:rsidRPr="0095476D">
        <w:rPr>
          <w:cs/>
        </w:rPr>
        <w:t>รายขึ้นไป หรือมีจำนวน</w:t>
      </w:r>
      <w:r w:rsidRPr="0095476D">
        <w:t xml:space="preserve"> </w:t>
      </w:r>
      <w:r w:rsidRPr="0095476D">
        <w:rPr>
          <w:cs/>
        </w:rPr>
        <w:t xml:space="preserve">ของกลางรวมกันตั้งแต่ </w:t>
      </w:r>
      <w:r w:rsidRPr="0095476D">
        <w:t xml:space="preserve">5000 </w:t>
      </w:r>
      <w:r w:rsidRPr="0095476D">
        <w:rPr>
          <w:cs/>
        </w:rPr>
        <w:t xml:space="preserve">หน่วยขึ้นไป เช่น แผ่นดิสก์ลามก จำนวน </w:t>
      </w:r>
      <w:r w:rsidRPr="0095476D">
        <w:t xml:space="preserve">5000 </w:t>
      </w:r>
      <w:r w:rsidRPr="0095476D">
        <w:rPr>
          <w:cs/>
        </w:rPr>
        <w:t>แผ่น</w:t>
      </w:r>
      <w:r w:rsidRPr="0095476D">
        <w:t xml:space="preserve"> </w:t>
      </w:r>
      <w:r w:rsidRPr="0095476D">
        <w:rPr>
          <w:cs/>
        </w:rPr>
        <w:t>เป็นต้น ภายใน วันเดียวกัน ในเขตพื้นที่รับผิดชอบของสถานีตำรวจเดียวกัน</w:t>
      </w:r>
      <w:r w:rsidRPr="0095476D">
        <w:t xml:space="preserve"> </w:t>
      </w:r>
    </w:p>
    <w:p w14:paraId="0E0E6AC5" w14:textId="7ACE317D" w:rsidR="00156122" w:rsidRPr="0095476D" w:rsidRDefault="00156122" w:rsidP="00156122">
      <w:pPr>
        <w:spacing w:after="0"/>
        <w:ind w:firstLine="720"/>
        <w:jc w:val="thaiDistribute"/>
        <w:rPr>
          <w:b/>
          <w:bCs/>
        </w:rPr>
      </w:pPr>
      <w:r w:rsidRPr="0095476D">
        <w:t xml:space="preserve">4. </w:t>
      </w:r>
      <w:proofErr w:type="gramStart"/>
      <w:r w:rsidRPr="0095476D">
        <w:rPr>
          <w:cs/>
        </w:rPr>
        <w:t>การปฏิบัติ</w:t>
      </w:r>
      <w:r w:rsidRPr="0095476D">
        <w:t xml:space="preserve">  </w:t>
      </w:r>
      <w:r w:rsidRPr="0095476D">
        <w:rPr>
          <w:cs/>
        </w:rPr>
        <w:t>สถานีตำรวจภูธรสันกำแพงออกคำสั่งแบ่งเขตพื้นที่และมอบหมายให้มีผู้รับผิดชอบในการป้องกันและปราบปราม</w:t>
      </w:r>
      <w:proofErr w:type="gramEnd"/>
      <w:r w:rsidRPr="0095476D">
        <w:t xml:space="preserve"> </w:t>
      </w:r>
      <w:r w:rsidRPr="0095476D">
        <w:rPr>
          <w:cs/>
        </w:rPr>
        <w:t>ความผิดเกี่ยวกับอบายมุขไว้ให้ชัดเจนตามความเหมาะสม</w:t>
      </w:r>
    </w:p>
    <w:p w14:paraId="0363ED52" w14:textId="77777777" w:rsidR="00156122" w:rsidRPr="0095476D" w:rsidRDefault="00156122" w:rsidP="00156122">
      <w:pPr>
        <w:spacing w:after="0"/>
        <w:ind w:firstLine="720"/>
        <w:jc w:val="thaiDistribute"/>
      </w:pPr>
      <w:r w:rsidRPr="0095476D">
        <w:t>4.</w:t>
      </w:r>
      <w:proofErr w:type="gramStart"/>
      <w:r w:rsidRPr="0095476D">
        <w:t>1.</w:t>
      </w:r>
      <w:r w:rsidRPr="0095476D">
        <w:rPr>
          <w:cs/>
        </w:rPr>
        <w:t>มาตรการด้านการป้องกัน</w:t>
      </w:r>
      <w:proofErr w:type="gramEnd"/>
    </w:p>
    <w:p w14:paraId="5EFF8B11" w14:textId="77777777" w:rsidR="00156122" w:rsidRPr="0095476D" w:rsidRDefault="00156122" w:rsidP="00156122">
      <w:pPr>
        <w:spacing w:after="0"/>
        <w:ind w:firstLine="1418"/>
        <w:jc w:val="thaiDistribute"/>
      </w:pPr>
      <w:r w:rsidRPr="0095476D">
        <w:t xml:space="preserve">4.1.1. </w:t>
      </w:r>
      <w:r w:rsidRPr="0095476D">
        <w:rPr>
          <w:cs/>
        </w:rPr>
        <w:t>ดำเนินการสืบสวนหาข่าวเกี่ยวกับแหล่งอบายมุขในพื้นที่รับผิดชอบ</w:t>
      </w:r>
      <w:r w:rsidRPr="0095476D">
        <w:t xml:space="preserve"> </w:t>
      </w:r>
      <w:r w:rsidRPr="0095476D">
        <w:rPr>
          <w:cs/>
        </w:rPr>
        <w:t>และจัดทำข้อมูลท้องถิ่นอย่างเป็นระบบ</w:t>
      </w:r>
      <w:r w:rsidRPr="0095476D">
        <w:t xml:space="preserve"> </w:t>
      </w:r>
      <w:r w:rsidRPr="0095476D">
        <w:rPr>
          <w:cs/>
        </w:rPr>
        <w:t>โดยเฉพาะการรวบรวมรายชื่อของผู้ที่มีพฤติการณ์เกี่ยวข้องกับการ</w:t>
      </w:r>
      <w:r w:rsidRPr="0095476D">
        <w:t xml:space="preserve"> </w:t>
      </w:r>
      <w:r w:rsidRPr="0095476D">
        <w:rPr>
          <w:cs/>
        </w:rPr>
        <w:t>ดำเนินกิจการเกี่ยวกับแหล่งอบายมุขต่างๆ แผนที่แสดงที่ตั้งแหล่งอบายมุข</w:t>
      </w:r>
      <w:r w:rsidRPr="0095476D">
        <w:t xml:space="preserve"> </w:t>
      </w:r>
      <w:r w:rsidRPr="0095476D">
        <w:rPr>
          <w:cs/>
        </w:rPr>
        <w:t>ไม่ว่าในขณะนั้นยังดำเนินกิจการ อยู่หรือไม่</w:t>
      </w:r>
      <w:r w:rsidRPr="0095476D">
        <w:t xml:space="preserve"> </w:t>
      </w:r>
      <w:r w:rsidRPr="0095476D">
        <w:rPr>
          <w:cs/>
        </w:rPr>
        <w:t>และต้องทำการปิดล้อมตรวจค้นสถานที่เป็นแหล่งมั่วสุมของเด็กและเยาวชน</w:t>
      </w:r>
      <w:r w:rsidRPr="0095476D">
        <w:t xml:space="preserve"> </w:t>
      </w:r>
      <w:r w:rsidRPr="0095476D">
        <w:rPr>
          <w:cs/>
        </w:rPr>
        <w:t>และล่อแหลม ต่อการกระทำความผิดเกี่ยวกับอบายมุขทุกประเภท</w:t>
      </w:r>
      <w:r w:rsidRPr="0095476D">
        <w:t xml:space="preserve"> </w:t>
      </w:r>
      <w:r w:rsidRPr="0095476D">
        <w:rPr>
          <w:cs/>
        </w:rPr>
        <w:t>โดยให้รวบรวมผลการปฏิบัติไว้อย่างเป็นระบบ</w:t>
      </w:r>
      <w:r w:rsidRPr="0095476D">
        <w:t xml:space="preserve"> </w:t>
      </w:r>
    </w:p>
    <w:p w14:paraId="2125F76A" w14:textId="25D106D3" w:rsidR="00156122" w:rsidRPr="0095476D" w:rsidRDefault="00156122" w:rsidP="00156122">
      <w:pPr>
        <w:spacing w:after="0"/>
        <w:ind w:firstLine="1418"/>
        <w:jc w:val="thaiDistribute"/>
      </w:pPr>
      <w:r w:rsidRPr="0095476D">
        <w:t xml:space="preserve">4.1.2 </w:t>
      </w:r>
      <w:r w:rsidRPr="0095476D">
        <w:rPr>
          <w:cs/>
        </w:rPr>
        <w:t>จัดกําลังตำรวจทั้งในและนอกเครื่องแบบออกตรวจตราสถานบริการ โรงแรม</w:t>
      </w:r>
      <w:r w:rsidRPr="0095476D">
        <w:t xml:space="preserve"> </w:t>
      </w:r>
      <w:r w:rsidRPr="0095476D">
        <w:rPr>
          <w:cs/>
        </w:rPr>
        <w:t>ร้านจําหน่ายอาหาร เครื่องดื่ม สถานประกอบการ</w:t>
      </w:r>
      <w:r w:rsidRPr="0095476D">
        <w:t xml:space="preserve"> </w:t>
      </w:r>
      <w:r w:rsidRPr="0095476D">
        <w:rPr>
          <w:cs/>
        </w:rPr>
        <w:t>และสถานที่ล่อแหลมต่อการกระทำความผิด เกี่ยวกับอบายมุข อย่างสมาเสมอ</w:t>
      </w:r>
      <w:r w:rsidRPr="0095476D">
        <w:t xml:space="preserve"> </w:t>
      </w:r>
    </w:p>
    <w:p w14:paraId="69F42A7F" w14:textId="77777777" w:rsidR="00156122" w:rsidRPr="0095476D" w:rsidRDefault="00156122" w:rsidP="00156122">
      <w:pPr>
        <w:spacing w:after="0"/>
        <w:ind w:firstLine="1418"/>
        <w:jc w:val="thaiDistribute"/>
      </w:pPr>
      <w:r w:rsidRPr="0095476D">
        <w:lastRenderedPageBreak/>
        <w:t xml:space="preserve">4.1.3 </w:t>
      </w:r>
      <w:r w:rsidRPr="0095476D">
        <w:rPr>
          <w:cs/>
        </w:rPr>
        <w:t>ประสานขอความร่วมมือจากสื่อมวลชน หน่วยงานราชการ รัฐวิสาหกิจ</w:t>
      </w:r>
      <w:r w:rsidRPr="0095476D">
        <w:t xml:space="preserve"> </w:t>
      </w:r>
      <w:r w:rsidRPr="0095476D">
        <w:rPr>
          <w:cs/>
        </w:rPr>
        <w:t>องค์กรเอกชนต่างๆ ทำการรณรงค์ ประชาสัมพันธ์ และเผยแพร่ข่าวสาร</w:t>
      </w:r>
      <w:r w:rsidRPr="0095476D">
        <w:t xml:space="preserve"> </w:t>
      </w:r>
      <w:r w:rsidRPr="0095476D">
        <w:rPr>
          <w:cs/>
        </w:rPr>
        <w:t xml:space="preserve">ชี้แจงให้เด็กและเยาวชน นักเรียน </w:t>
      </w:r>
      <w:proofErr w:type="spellStart"/>
      <w:proofErr w:type="gramStart"/>
      <w:r w:rsidRPr="0095476D">
        <w:rPr>
          <w:cs/>
        </w:rPr>
        <w:t>นั</w:t>
      </w:r>
      <w:proofErr w:type="spellEnd"/>
      <w:r w:rsidRPr="0095476D">
        <w:rPr>
          <w:cs/>
        </w:rPr>
        <w:t xml:space="preserve">  กศึกษา</w:t>
      </w:r>
      <w:proofErr w:type="gramEnd"/>
      <w:r w:rsidRPr="0095476D">
        <w:rPr>
          <w:cs/>
        </w:rPr>
        <w:t xml:space="preserve"> ตลอดจนประชาชนทั่วไป</w:t>
      </w:r>
      <w:r w:rsidRPr="0095476D">
        <w:t xml:space="preserve"> </w:t>
      </w:r>
      <w:r w:rsidRPr="0095476D">
        <w:rPr>
          <w:cs/>
        </w:rPr>
        <w:t>ได้รับทราบถึงโทษภัยของการลุ่มหลงและมัวเมาในการเล่นการพนัน</w:t>
      </w:r>
      <w:r w:rsidRPr="0095476D">
        <w:t xml:space="preserve"> </w:t>
      </w:r>
      <w:r w:rsidRPr="0095476D">
        <w:rPr>
          <w:cs/>
        </w:rPr>
        <w:t>และอบายมุขอื่นๆ และเพิ่มความระมัดระวังในการควบคุม สอดส่องดูแล</w:t>
      </w:r>
      <w:r w:rsidRPr="0095476D">
        <w:t xml:space="preserve"> </w:t>
      </w:r>
      <w:r w:rsidRPr="0095476D">
        <w:rPr>
          <w:cs/>
        </w:rPr>
        <w:t>และป้องกันไม่ให้เด็กและ  </w:t>
      </w:r>
      <w:r w:rsidRPr="0095476D">
        <w:t xml:space="preserve"> </w:t>
      </w:r>
      <w:r w:rsidRPr="0095476D">
        <w:rPr>
          <w:cs/>
        </w:rPr>
        <w:t>เยาวชนในปกครองถูกชักชวนไปมั่วสุมในแหล่งอบายมุขต่างๆ</w:t>
      </w:r>
      <w:r w:rsidRPr="0095476D">
        <w:t xml:space="preserve"> </w:t>
      </w:r>
    </w:p>
    <w:p w14:paraId="3C4DA2B3" w14:textId="77777777" w:rsidR="00156122" w:rsidRPr="0095476D" w:rsidRDefault="00156122" w:rsidP="00156122">
      <w:pPr>
        <w:spacing w:after="0"/>
        <w:ind w:firstLine="1418"/>
        <w:jc w:val="thaiDistribute"/>
      </w:pPr>
      <w:r w:rsidRPr="0095476D">
        <w:t xml:space="preserve">4.1.4 </w:t>
      </w:r>
      <w:r w:rsidRPr="0095476D">
        <w:rPr>
          <w:cs/>
        </w:rPr>
        <w:t>ดำเนินการประชาสัมพันธ์เชิงรุกและขอความร่วมมือให้ประชาชน</w:t>
      </w:r>
      <w:r w:rsidRPr="0095476D">
        <w:t xml:space="preserve"> </w:t>
      </w:r>
      <w:r w:rsidRPr="0095476D">
        <w:rPr>
          <w:cs/>
        </w:rPr>
        <w:t>ในพื้นที่เข้ามามีส่วนร่วมในการแจ้งเบาะแสและข้อมูลข่าวสารเกี่ยวกับแหล่งอบายมุข</w:t>
      </w:r>
      <w:r w:rsidRPr="0095476D">
        <w:t xml:space="preserve"> </w:t>
      </w:r>
      <w:r w:rsidRPr="0095476D">
        <w:rPr>
          <w:cs/>
        </w:rPr>
        <w:t>โดยให้หัวหน้าหน่วย</w:t>
      </w:r>
      <w:r w:rsidRPr="0095476D">
        <w:t xml:space="preserve"> </w:t>
      </w:r>
      <w:r w:rsidRPr="0095476D">
        <w:rPr>
          <w:cs/>
        </w:rPr>
        <w:t>ทุกระดับเปิดช่องทางการติดต่อสื่อสารให้กับประชาชนเข้าถึงได้โดยง่ายและหลายช่องทาง</w:t>
      </w:r>
      <w:r w:rsidRPr="0095476D">
        <w:t xml:space="preserve"> </w:t>
      </w:r>
      <w:r w:rsidRPr="0095476D">
        <w:rPr>
          <w:cs/>
        </w:rPr>
        <w:t>เช่น การให้ ประชาชนเข้าพบ แจ้งทางโทรศัพท์สายตรงกับหัวหน้าหน่วย</w:t>
      </w:r>
      <w:r w:rsidRPr="0095476D">
        <w:t xml:space="preserve"> </w:t>
      </w:r>
      <w:r w:rsidRPr="0095476D">
        <w:rPr>
          <w:cs/>
        </w:rPr>
        <w:t>แจ้งทางไปรษณีย์ การเปิดตู้ไปรษณีย์และ จดหมายทั่วไป</w:t>
      </w:r>
      <w:r w:rsidRPr="0095476D">
        <w:t xml:space="preserve"> </w:t>
      </w:r>
      <w:r w:rsidRPr="0095476D">
        <w:rPr>
          <w:cs/>
        </w:rPr>
        <w:t>รวมทั้งการแจ้งผ่านทางเว็บไซต์ จดหมายอิเล็กทรอนิกส์ หรือ</w:t>
      </w:r>
      <w:r w:rsidRPr="0095476D">
        <w:t xml:space="preserve"> </w:t>
      </w:r>
      <w:r w:rsidRPr="0095476D">
        <w:rPr>
          <w:cs/>
        </w:rPr>
        <w:t>สื่ออินเทอร์เน็ตต่างๆ เป็นต้น</w:t>
      </w:r>
      <w:r w:rsidRPr="0095476D">
        <w:t xml:space="preserve"> </w:t>
      </w:r>
    </w:p>
    <w:p w14:paraId="3277DD08" w14:textId="0061A042" w:rsidR="00156122" w:rsidRPr="0095476D" w:rsidRDefault="00156122" w:rsidP="00156122">
      <w:pPr>
        <w:spacing w:after="0"/>
        <w:ind w:firstLine="1418"/>
        <w:jc w:val="thaiDistribute"/>
      </w:pPr>
      <w:r w:rsidRPr="0095476D">
        <w:t xml:space="preserve">4.1.5 </w:t>
      </w:r>
      <w:r w:rsidRPr="0095476D">
        <w:rPr>
          <w:cs/>
        </w:rPr>
        <w:t>จัดให้มีการประชุมชี้แจงทำความเข้าใจกับผู้ประกอบการ สถานบริการทุกประเภท</w:t>
      </w:r>
      <w:r w:rsidRPr="0095476D">
        <w:t xml:space="preserve"> </w:t>
      </w:r>
      <w:r w:rsidRPr="0095476D">
        <w:rPr>
          <w:cs/>
        </w:rPr>
        <w:t>เพื่อขอความวมมือในการปฏิบัติตามกฎหมาย และประสานความร่วมมือกับ</w:t>
      </w:r>
      <w:r w:rsidRPr="0095476D">
        <w:t xml:space="preserve"> </w:t>
      </w:r>
      <w:r w:rsidRPr="0095476D">
        <w:rPr>
          <w:cs/>
        </w:rPr>
        <w:t>หน่วยงานที่เกี่ยวข้องเพื่อ   สอดส่อง ดูแล ตรวจตรา และกวดขัน</w:t>
      </w:r>
      <w:r w:rsidRPr="0095476D">
        <w:t xml:space="preserve"> </w:t>
      </w:r>
      <w:r w:rsidRPr="0095476D">
        <w:rPr>
          <w:cs/>
        </w:rPr>
        <w:t xml:space="preserve">ไม่ให้เด็กและเยาวชนเข้าไปมั่วสุมใน สถานบริการ อย่างน้อย </w:t>
      </w:r>
      <w:r w:rsidRPr="0095476D">
        <w:t xml:space="preserve">3 </w:t>
      </w:r>
      <w:r w:rsidRPr="0095476D">
        <w:rPr>
          <w:cs/>
        </w:rPr>
        <w:t>เดือนต่อครั้ง</w:t>
      </w:r>
      <w:r w:rsidRPr="0095476D">
        <w:t xml:space="preserve"> </w:t>
      </w:r>
    </w:p>
    <w:p w14:paraId="1B9E6A2C" w14:textId="096772A4" w:rsidR="00156122" w:rsidRPr="0095476D" w:rsidRDefault="00156122" w:rsidP="00156122">
      <w:pPr>
        <w:spacing w:after="0"/>
        <w:ind w:firstLine="720"/>
        <w:jc w:val="thaiDistribute"/>
      </w:pPr>
      <w:r w:rsidRPr="0095476D">
        <w:t xml:space="preserve">4.2 </w:t>
      </w:r>
      <w:r w:rsidRPr="0095476D">
        <w:rPr>
          <w:cs/>
        </w:rPr>
        <w:t>มาตรการด้านการปราบปราม</w:t>
      </w:r>
      <w:r w:rsidRPr="0095476D">
        <w:t xml:space="preserve"> </w:t>
      </w:r>
      <w:r w:rsidRPr="0095476D">
        <w:rPr>
          <w:cs/>
        </w:rPr>
        <w:t>ผู้บังคับบัญชาทุกระดับชั้นต้องกําชับ และกวดขันเจ้าหน้าที่ผู้ปฏิบัติ</w:t>
      </w:r>
      <w:r w:rsidRPr="0095476D">
        <w:t xml:space="preserve"> </w:t>
      </w:r>
      <w:r w:rsidRPr="0095476D">
        <w:rPr>
          <w:cs/>
        </w:rPr>
        <w:t>ให้สืบสวนปราบปราม จับกุมแหล่งอบายมุขอย่างจริงจังและต่อเนื่อง</w:t>
      </w:r>
      <w:r w:rsidRPr="0095476D">
        <w:t xml:space="preserve"> </w:t>
      </w:r>
      <w:r w:rsidRPr="0095476D">
        <w:rPr>
          <w:cs/>
        </w:rPr>
        <w:t>และต้องตรวจสอบ ติดตามการปฏิบัติ</w:t>
      </w:r>
      <w:r w:rsidRPr="0095476D">
        <w:t xml:space="preserve"> </w:t>
      </w:r>
      <w:r w:rsidRPr="0095476D">
        <w:rPr>
          <w:cs/>
        </w:rPr>
        <w:t>ของเจ้าหน้าที่ในความรับผิดชอบอย่างสม่ำเสมอ เพื่อควบคุม</w:t>
      </w:r>
      <w:r w:rsidRPr="0095476D">
        <w:t xml:space="preserve"> </w:t>
      </w:r>
      <w:r w:rsidRPr="0095476D">
        <w:rPr>
          <w:cs/>
        </w:rPr>
        <w:t>กำกับดูแลไม่ให้มีแหล่งอบายมุขที่ผิดกฎหมาย</w:t>
      </w:r>
      <w:r w:rsidRPr="0095476D">
        <w:t xml:space="preserve"> </w:t>
      </w:r>
      <w:r w:rsidRPr="0095476D">
        <w:rPr>
          <w:cs/>
        </w:rPr>
        <w:t>เกิดขึ้นในพื้นที่รับผิดชอบโดยเด็ดขาด</w:t>
      </w:r>
      <w:r w:rsidRPr="0095476D">
        <w:t xml:space="preserve"> </w:t>
      </w:r>
    </w:p>
    <w:p w14:paraId="31DD2233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4.2.1 </w:t>
      </w:r>
      <w:r w:rsidRPr="0095476D">
        <w:rPr>
          <w:cs/>
        </w:rPr>
        <w:t>เร่งรัดสืบสวน</w:t>
      </w:r>
      <w:r w:rsidRPr="0095476D">
        <w:t xml:space="preserve"> </w:t>
      </w:r>
      <w:r w:rsidRPr="0095476D">
        <w:rPr>
          <w:cs/>
        </w:rPr>
        <w:t>ปราบปรามจับกุม ผู้กระทำความผิดเกี่ยวกับแหล่ง อบายมุขทุกประเภท</w:t>
      </w:r>
      <w:r w:rsidRPr="0095476D">
        <w:t xml:space="preserve"> </w:t>
      </w:r>
      <w:r w:rsidRPr="0095476D">
        <w:rPr>
          <w:cs/>
        </w:rPr>
        <w:t>ในพื้นที่รับผิดชอบอย่างจริงจังและต่อเนื่อง</w:t>
      </w:r>
      <w:r w:rsidRPr="0095476D">
        <w:t xml:space="preserve"> </w:t>
      </w:r>
    </w:p>
    <w:p w14:paraId="07923FCC" w14:textId="50358FDE" w:rsidR="00156122" w:rsidRPr="0095476D" w:rsidRDefault="00156122" w:rsidP="00156122">
      <w:pPr>
        <w:spacing w:after="0"/>
        <w:ind w:firstLine="1440"/>
        <w:jc w:val="thaiDistribute"/>
      </w:pPr>
      <w:r w:rsidRPr="0095476D">
        <w:t xml:space="preserve">4.2.2 </w:t>
      </w:r>
      <w:r w:rsidRPr="0095476D">
        <w:rPr>
          <w:cs/>
        </w:rPr>
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</w:r>
      <w:r w:rsidRPr="0095476D">
        <w:t xml:space="preserve"> </w:t>
      </w:r>
    </w:p>
    <w:p w14:paraId="68E98F95" w14:textId="53FF6353" w:rsidR="00156122" w:rsidRPr="0095476D" w:rsidRDefault="00156122" w:rsidP="00156122">
      <w:pPr>
        <w:spacing w:after="0"/>
        <w:ind w:firstLine="1985"/>
        <w:jc w:val="thaiDistribute"/>
        <w:rPr>
          <w:b/>
          <w:bCs/>
        </w:rPr>
      </w:pPr>
      <w:r w:rsidRPr="0095476D">
        <w:t>(</w:t>
      </w:r>
      <w:r w:rsidRPr="0095476D">
        <w:rPr>
          <w:cs/>
        </w:rPr>
        <w:t>ก) สอบสวนขยายผลเพื่อดำเนินคดีกับเจ้าของสถานที่ ผู้จัด หรือ</w:t>
      </w:r>
      <w:r w:rsidRPr="0095476D">
        <w:t xml:space="preserve"> </w:t>
      </w:r>
      <w:r w:rsidRPr="0095476D">
        <w:rPr>
          <w:cs/>
        </w:rPr>
        <w:t>ผู้มีส่วนเกี่ยวข้องกับการจัดให้มีการเล่นการพนัน เจ้าของสถานที่</w:t>
      </w:r>
      <w:r w:rsidRPr="0095476D">
        <w:t xml:space="preserve"> </w:t>
      </w:r>
      <w:r w:rsidRPr="0095476D">
        <w:rPr>
          <w:cs/>
        </w:rPr>
        <w:t>ผู้ประกอบการ ผู้ดำเนินการ ผู้ควบคุมดูแล</w:t>
      </w:r>
      <w:r w:rsidRPr="0095476D">
        <w:t xml:space="preserve"> </w:t>
      </w:r>
      <w:r w:rsidRPr="0095476D">
        <w:rPr>
          <w:cs/>
        </w:rPr>
        <w:t>รวมทั้งผู้ได้รับผลประโยชน์จากการค้าประเวณี หรือการค้ามนุษย์ และเจ้าของ</w:t>
      </w:r>
      <w:r w:rsidRPr="0095476D">
        <w:t xml:space="preserve"> </w:t>
      </w:r>
      <w:r w:rsidRPr="0095476D">
        <w:rPr>
          <w:cs/>
        </w:rPr>
        <w:t>นายทุน ผู้ผลิต ผู้จําหน่าย ผู้โฆษณาเผยแพร่</w:t>
      </w:r>
      <w:r w:rsidRPr="0095476D">
        <w:t xml:space="preserve"> </w:t>
      </w:r>
      <w:r w:rsidRPr="0095476D">
        <w:rPr>
          <w:cs/>
        </w:rPr>
        <w:t>รวมทั้งผู้ได้รับผลประโยชน์จากการค้าสื่อ/วัตถุลามก ทุกประเภท</w:t>
      </w:r>
      <w:r w:rsidRPr="0095476D">
        <w:t xml:space="preserve"> </w:t>
      </w:r>
      <w:r w:rsidRPr="0095476D">
        <w:rPr>
          <w:cs/>
        </w:rPr>
        <w:t>รวมทั้งให้พนักงานสอบสวนเร่งทำการตรวจสอบประวัติผู้ต้องหา</w:t>
      </w:r>
      <w:r w:rsidRPr="0095476D">
        <w:t xml:space="preserve"> </w:t>
      </w:r>
      <w:r w:rsidRPr="0095476D">
        <w:rPr>
          <w:cs/>
        </w:rPr>
        <w:t>เพื่อดำเนินการฟ้องเพิ่มโทษหรือบวกโทษ ตามกฎหมาย</w:t>
      </w:r>
    </w:p>
    <w:p w14:paraId="54A16EB6" w14:textId="77777777" w:rsidR="00156122" w:rsidRPr="0095476D" w:rsidRDefault="00156122" w:rsidP="00156122">
      <w:pPr>
        <w:spacing w:after="0"/>
        <w:ind w:firstLine="1985"/>
        <w:jc w:val="thaiDistribute"/>
      </w:pPr>
      <w:r w:rsidRPr="0095476D">
        <w:t>(</w:t>
      </w:r>
      <w:r w:rsidRPr="0095476D">
        <w:rPr>
          <w:cs/>
        </w:rPr>
        <w:t>ข) ดำเนินคดีกับผู้กระทำความผิดในทุกฐานความผิดตามกฎหมาย ที่เกี่ยวข้อง</w:t>
      </w:r>
      <w:r w:rsidRPr="0095476D">
        <w:t xml:space="preserve"> </w:t>
      </w:r>
      <w:r w:rsidRPr="0095476D">
        <w:rPr>
          <w:cs/>
        </w:rPr>
        <w:t>และประสานงานกับเจ้าพนักงานป้องกันและปราบปรามการฟอกเงิน (ปปง.)</w:t>
      </w:r>
      <w:r w:rsidRPr="0095476D">
        <w:t xml:space="preserve"> </w:t>
      </w:r>
      <w:r w:rsidRPr="0095476D">
        <w:rPr>
          <w:cs/>
        </w:rPr>
        <w:t>เพื่อดำเนินการ ตรวจสอบ ยึด หรืออายัดทรัพย์สิน และดำเนินคดีตามกฎหมาย</w:t>
      </w:r>
      <w:r w:rsidRPr="0095476D">
        <w:t xml:space="preserve"> </w:t>
      </w:r>
      <w:r w:rsidRPr="0095476D">
        <w:rPr>
          <w:cs/>
        </w:rPr>
        <w:t>เมื่อพบว่าเข้าข่ายเป็นความผิดมูลฐาน</w:t>
      </w:r>
      <w:r w:rsidRPr="0095476D">
        <w:t xml:space="preserve"> </w:t>
      </w:r>
      <w:r w:rsidRPr="0095476D">
        <w:rPr>
          <w:cs/>
        </w:rPr>
        <w:t>ตามที่กำหนดไว้ในพระราชบัญญัติป้องกันและปราบปรามการฟอกเงิน พ.ศ.๒๕๔๒</w:t>
      </w:r>
      <w:r w:rsidRPr="0095476D">
        <w:t xml:space="preserve"> </w:t>
      </w:r>
      <w:r w:rsidRPr="0095476D">
        <w:rPr>
          <w:cs/>
        </w:rPr>
        <w:t>และที่แก้ไขเพิ่มเติม</w:t>
      </w:r>
      <w:r w:rsidRPr="0095476D">
        <w:t xml:space="preserve"> </w:t>
      </w:r>
    </w:p>
    <w:p w14:paraId="3771E3C9" w14:textId="77777777" w:rsidR="00156122" w:rsidRPr="0095476D" w:rsidRDefault="00156122" w:rsidP="00156122">
      <w:pPr>
        <w:spacing w:after="0"/>
        <w:ind w:firstLine="1985"/>
        <w:jc w:val="thaiDistribute"/>
      </w:pPr>
      <w:r w:rsidRPr="0095476D">
        <w:t xml:space="preserve">4.2.3 </w:t>
      </w:r>
      <w:r w:rsidRPr="0095476D">
        <w:rPr>
          <w:cs/>
        </w:rPr>
        <w:t>กรณีที่มีการตรวจค้นและ/หรือจับกุมเครื่องเล่นการพนันตามข้อ ๒.๑.๔</w:t>
      </w:r>
      <w:r w:rsidRPr="0095476D">
        <w:t xml:space="preserve"> </w:t>
      </w:r>
      <w:r w:rsidRPr="0095476D">
        <w:rPr>
          <w:cs/>
        </w:rPr>
        <w:t>นอกจากดำเนินคดีตามพระราชบัญญัติการพนันฯ แล้ว</w:t>
      </w:r>
      <w:r w:rsidRPr="0095476D">
        <w:t xml:space="preserve"> </w:t>
      </w:r>
      <w:r w:rsidRPr="0095476D">
        <w:rPr>
          <w:cs/>
        </w:rPr>
        <w:t>ให้พนักงานสอบสวนดำเนินคดีตามกฎหมาย ศุลกากร และกฎหมายอื่นๆ ที่เกี่ยวข้อง</w:t>
      </w:r>
      <w:r w:rsidRPr="0095476D">
        <w:t xml:space="preserve"> </w:t>
      </w:r>
      <w:r w:rsidRPr="0095476D">
        <w:rPr>
          <w:cs/>
        </w:rPr>
        <w:t>และใช้มาตรการทางกฎหมายในการยึด และทำลายของกลาง</w:t>
      </w:r>
      <w:r w:rsidRPr="0095476D">
        <w:t xml:space="preserve"> </w:t>
      </w:r>
      <w:r w:rsidRPr="0095476D">
        <w:rPr>
          <w:cs/>
        </w:rPr>
        <w:t>เพื่อมิให้นํากลับมาใช้ได้อีกต่อไป</w:t>
      </w:r>
      <w:r w:rsidRPr="0095476D">
        <w:t xml:space="preserve"> </w:t>
      </w:r>
    </w:p>
    <w:p w14:paraId="0A3EC828" w14:textId="77777777" w:rsidR="00156122" w:rsidRPr="0095476D" w:rsidRDefault="00156122" w:rsidP="00156122">
      <w:pPr>
        <w:spacing w:after="0"/>
        <w:ind w:firstLine="1985"/>
        <w:jc w:val="thaiDistribute"/>
      </w:pPr>
      <w:r w:rsidRPr="0095476D">
        <w:t xml:space="preserve">4.2.4 </w:t>
      </w:r>
      <w:proofErr w:type="gramStart"/>
      <w:r w:rsidRPr="0095476D">
        <w:rPr>
          <w:cs/>
        </w:rPr>
        <w:t>กรณีจับกุมสถานบริการที่กระทำความผิด  ให้นํา</w:t>
      </w:r>
      <w:proofErr w:type="gramEnd"/>
      <w:r w:rsidRPr="0095476D">
        <w:rPr>
          <w:cs/>
        </w:rPr>
        <w:t xml:space="preserve"> มาตรการการพักใช้ และเพิกถอนใบอนุญาตมาบังคับใช้กับสถานบริการดังกล่าวด้วย</w:t>
      </w:r>
      <w:r w:rsidRPr="0095476D">
        <w:t xml:space="preserve"> </w:t>
      </w:r>
    </w:p>
    <w:p w14:paraId="4CC83DD7" w14:textId="77777777" w:rsidR="00156122" w:rsidRPr="0095476D" w:rsidRDefault="00156122" w:rsidP="00156122">
      <w:pPr>
        <w:spacing w:after="0"/>
        <w:ind w:firstLine="1440"/>
        <w:jc w:val="thaiDistribute"/>
      </w:pPr>
      <w:r w:rsidRPr="0095476D">
        <w:lastRenderedPageBreak/>
        <w:t>4.</w:t>
      </w:r>
      <w:proofErr w:type="gramStart"/>
      <w:r w:rsidRPr="0095476D">
        <w:t>3.</w:t>
      </w:r>
      <w:r w:rsidRPr="0095476D">
        <w:rPr>
          <w:cs/>
        </w:rPr>
        <w:t>ผู้รับผิดชอบที่จะต้องถูกพิจารณาความบกพร่อง</w:t>
      </w:r>
      <w:proofErr w:type="gramEnd"/>
      <w:r w:rsidRPr="0095476D">
        <w:t xml:space="preserve"> </w:t>
      </w:r>
      <w:r w:rsidRPr="0095476D">
        <w:rPr>
          <w:cs/>
        </w:rPr>
        <w:t>เจ้าหน้าที่สายตรวจ และเจ้าหน้าที่สืบสวน ของสถานีตำรวจ</w:t>
      </w:r>
      <w:r w:rsidRPr="0095476D">
        <w:t xml:space="preserve"> </w:t>
      </w:r>
      <w:r w:rsidRPr="0095476D">
        <w:rPr>
          <w:cs/>
        </w:rPr>
        <w:t>ผู้ปฏิบัติหน้าที่ขณะที่พบการกระทำผิด</w:t>
      </w:r>
      <w:r w:rsidRPr="0095476D">
        <w:t xml:space="preserve"> </w:t>
      </w:r>
      <w:r w:rsidRPr="0095476D">
        <w:rPr>
          <w:cs/>
        </w:rPr>
        <w:t>และผู้ที่ได้รับมอบหมายให้รับผิดชอบพื้นที่ที่พบการกระทำผิด</w:t>
      </w:r>
      <w:r w:rsidRPr="0095476D">
        <w:t xml:space="preserve"> </w:t>
      </w:r>
    </w:p>
    <w:p w14:paraId="223CA320" w14:textId="77777777" w:rsidR="0095476D" w:rsidRPr="0095476D" w:rsidRDefault="00156122" w:rsidP="00156122">
      <w:pPr>
        <w:spacing w:after="0"/>
        <w:ind w:firstLine="1440"/>
        <w:jc w:val="thaiDistribute"/>
      </w:pPr>
      <w:r w:rsidRPr="0095476D">
        <w:t>4.4.</w:t>
      </w:r>
      <w:r w:rsidRPr="0095476D">
        <w:rPr>
          <w:cs/>
        </w:rPr>
        <w:t>ลักษณะที่ถือเป็นความบกพร่อง</w:t>
      </w:r>
      <w:r w:rsidRPr="0095476D">
        <w:t xml:space="preserve"> </w:t>
      </w:r>
      <w:r w:rsidRPr="0095476D">
        <w:rPr>
          <w:cs/>
        </w:rPr>
        <w:t>กรณีที่เจ้าหน้าที่ตำรวจหน่วยอื่น</w:t>
      </w:r>
      <w:r w:rsidRPr="0095476D">
        <w:t xml:space="preserve"> </w:t>
      </w:r>
      <w:r w:rsidRPr="0095476D">
        <w:rPr>
          <w:cs/>
        </w:rPr>
        <w:t>และ/หรือเจ้าหน้าที่ส่วนราชการอื่นที่มีอำนาจหน้าที่</w:t>
      </w:r>
      <w:r w:rsidRPr="0095476D">
        <w:t xml:space="preserve"> </w:t>
      </w:r>
      <w:r w:rsidRPr="0095476D">
        <w:rPr>
          <w:cs/>
        </w:rPr>
        <w:t>ตามกฎหมายปกติหรือกฎหมายพิเศษ</w:t>
      </w:r>
      <w:r w:rsidRPr="0095476D">
        <w:t xml:space="preserve"> </w:t>
      </w:r>
      <w:r w:rsidRPr="0095476D">
        <w:rPr>
          <w:cs/>
        </w:rPr>
        <w:t>เป็นหน่วยงานหลักในการตรวจค้นและ/หรือจับกุมความผิดเกี่ยวกับ อบายมุขได้</w:t>
      </w:r>
      <w:r w:rsidRPr="0095476D">
        <w:t xml:space="preserve"> </w:t>
      </w:r>
      <w:r w:rsidRPr="0095476D">
        <w:rPr>
          <w:cs/>
        </w:rPr>
        <w:t>หรือขณะตรวจค้นไม่พบผู้กระทำความผิดในที่เกิดเหตุ</w:t>
      </w:r>
      <w:r w:rsidRPr="0095476D">
        <w:t xml:space="preserve"> </w:t>
      </w:r>
      <w:r w:rsidRPr="0095476D">
        <w:rPr>
          <w:cs/>
        </w:rPr>
        <w:t>หรือผู้กระทำความผิดหลบหนี แต่มีพยานหลักฐานเช่น เครื่องมือ</w:t>
      </w:r>
      <w:r w:rsidRPr="0095476D">
        <w:t xml:space="preserve"> </w:t>
      </w:r>
      <w:r w:rsidRPr="0095476D">
        <w:rPr>
          <w:cs/>
        </w:rPr>
        <w:t>หรืออุปกรณ์ที่มีสภาพพร้อม หรือแสดงให้เห็นว่าสามารถที่จะกระทำ</w:t>
      </w:r>
      <w:r w:rsidRPr="0095476D">
        <w:t xml:space="preserve"> </w:t>
      </w:r>
      <w:r w:rsidRPr="0095476D">
        <w:rPr>
          <w:cs/>
        </w:rPr>
        <w:t>ความผิดได้ในขณะตรวจค้น โพย หรือบัญชีที่บันทึกรายชื่อ รายรับ/จ่าย</w:t>
      </w:r>
      <w:r w:rsidRPr="0095476D">
        <w:t xml:space="preserve"> </w:t>
      </w:r>
      <w:r w:rsidRPr="0095476D">
        <w:rPr>
          <w:cs/>
        </w:rPr>
        <w:t>จากการกระทำความผิด หรือภาพเคลื่อนไหวภาพนิ่งต่างๆ</w:t>
      </w:r>
      <w:r w:rsidRPr="0095476D">
        <w:t xml:space="preserve"> </w:t>
      </w:r>
      <w:r w:rsidRPr="0095476D">
        <w:rPr>
          <w:cs/>
        </w:rPr>
        <w:t>หรือโดยสภาพของอาคารสถานที่ได้ก่อสร้างหรือดัดแปลงไว้เพื่อ</w:t>
      </w:r>
      <w:r w:rsidRPr="0095476D">
        <w:t xml:space="preserve"> </w:t>
      </w:r>
      <w:r w:rsidRPr="0095476D">
        <w:rPr>
          <w:cs/>
        </w:rPr>
        <w:t>กระทำความผิดและ/หรือ พยานบุคคล</w:t>
      </w:r>
      <w:r w:rsidRPr="0095476D">
        <w:t xml:space="preserve"> </w:t>
      </w:r>
      <w:r w:rsidRPr="0095476D">
        <w:rPr>
          <w:cs/>
        </w:rPr>
        <w:t xml:space="preserve">ที่น่าเชื่อได้ว่ามีการลักลอบกระทำความผิดมาแล้วภายใน </w:t>
      </w:r>
      <w:r w:rsidRPr="0095476D">
        <w:t xml:space="preserve">15 </w:t>
      </w:r>
      <w:r w:rsidRPr="0095476D">
        <w:rPr>
          <w:cs/>
        </w:rPr>
        <w:t>วันก่อนหน้าที่จะเข้าทำการตรวจค้นในเขตพื้นที่รับผิดชอบ</w:t>
      </w:r>
      <w:r w:rsidRPr="0095476D">
        <w:t xml:space="preserve"> </w:t>
      </w:r>
      <w:r w:rsidRPr="0095476D">
        <w:rPr>
          <w:cs/>
        </w:rPr>
        <w:t xml:space="preserve">ให้ถือว่าเจ้าหน้าที่ตามข้อ </w:t>
      </w:r>
      <w:r w:rsidRPr="0095476D">
        <w:t xml:space="preserve">4.3 </w:t>
      </w:r>
      <w:r w:rsidRPr="0095476D">
        <w:rPr>
          <w:cs/>
        </w:rPr>
        <w:t>มีความ</w:t>
      </w:r>
      <w:r w:rsidRPr="0095476D">
        <w:t xml:space="preserve"> </w:t>
      </w:r>
      <w:r w:rsidRPr="0095476D">
        <w:rPr>
          <w:cs/>
        </w:rPr>
        <w:t>ส่วนการลงโทษให้พิจารณาจากความบกพร่อง</w:t>
      </w:r>
      <w:r w:rsidRPr="0095476D">
        <w:t xml:space="preserve"> </w:t>
      </w:r>
      <w:r w:rsidRPr="0095476D">
        <w:rPr>
          <w:cs/>
        </w:rPr>
        <w:t>ตามระเบียบที่สำนักงานตำรวจแห่งชาติกำหนด</w:t>
      </w:r>
      <w:r w:rsidRPr="0095476D">
        <w:t xml:space="preserve"> </w:t>
      </w:r>
      <w:r w:rsidRPr="0095476D">
        <w:rPr>
          <w:cs/>
        </w:rPr>
        <w:t>ตามลำดับ ดังนี้</w:t>
      </w:r>
      <w:r w:rsidRPr="0095476D">
        <w:t xml:space="preserve"> </w:t>
      </w:r>
    </w:p>
    <w:p w14:paraId="637BC4C9" w14:textId="77777777" w:rsidR="0095476D" w:rsidRPr="0095476D" w:rsidRDefault="00156122" w:rsidP="0095476D">
      <w:pPr>
        <w:spacing w:after="0"/>
        <w:ind w:left="720" w:firstLine="1440"/>
        <w:jc w:val="thaiDistribute"/>
      </w:pPr>
      <w:r w:rsidRPr="0095476D">
        <w:t xml:space="preserve">1 </w:t>
      </w:r>
      <w:r w:rsidRPr="0095476D">
        <w:rPr>
          <w:cs/>
        </w:rPr>
        <w:t>ไม่สามารถปฏิบัติหน้าที่ป้องกันและปราบปรามความผิดเกี่ยวกับอบายมุขได้อย่าง</w:t>
      </w:r>
      <w:r w:rsidRPr="0095476D">
        <w:t xml:space="preserve"> </w:t>
      </w:r>
    </w:p>
    <w:p w14:paraId="72B20683" w14:textId="77777777" w:rsidR="0095476D" w:rsidRPr="0095476D" w:rsidRDefault="00156122" w:rsidP="0095476D">
      <w:pPr>
        <w:spacing w:after="0"/>
        <w:ind w:left="720" w:firstLine="1440"/>
        <w:jc w:val="thaiDistribute"/>
      </w:pPr>
      <w:r w:rsidRPr="0095476D">
        <w:t xml:space="preserve">2 </w:t>
      </w:r>
      <w:r w:rsidRPr="0095476D">
        <w:rPr>
          <w:cs/>
        </w:rPr>
        <w:t>ปล่อยปละละเลยไม่สนใจในการสืบสวนปราบปรามจับกุม</w:t>
      </w:r>
      <w:r w:rsidRPr="0095476D">
        <w:t xml:space="preserve"> </w:t>
      </w:r>
    </w:p>
    <w:p w14:paraId="655560E8" w14:textId="177380AC" w:rsidR="0095476D" w:rsidRPr="0095476D" w:rsidRDefault="00156122" w:rsidP="0095476D">
      <w:pPr>
        <w:spacing w:after="0"/>
        <w:ind w:left="720" w:firstLine="1440"/>
        <w:jc w:val="thaiDistribute"/>
      </w:pPr>
      <w:r w:rsidRPr="0095476D">
        <w:t xml:space="preserve">3 </w:t>
      </w:r>
      <w:r w:rsidRPr="0095476D">
        <w:rPr>
          <w:cs/>
        </w:rPr>
        <w:t>มีส่วนพัวพัน รู้เห็นเป็นใจ หรือเกี่ยวข้องกับแหล่งอบายมุขที่กระทำผิดกฎหมาย</w:t>
      </w:r>
      <w:r w:rsidRPr="0095476D">
        <w:t xml:space="preserve"> </w:t>
      </w:r>
    </w:p>
    <w:p w14:paraId="198D5E87" w14:textId="77777777" w:rsidR="0095476D" w:rsidRPr="0095476D" w:rsidRDefault="00156122" w:rsidP="0095476D">
      <w:pPr>
        <w:spacing w:after="0"/>
        <w:ind w:left="720" w:firstLine="1440"/>
        <w:jc w:val="thaiDistribute"/>
      </w:pPr>
      <w:r w:rsidRPr="0095476D">
        <w:t xml:space="preserve">4 </w:t>
      </w:r>
      <w:r w:rsidRPr="0095476D">
        <w:rPr>
          <w:cs/>
        </w:rPr>
        <w:t>เรียก รับ หรือมีผลประโยชน์เกี่ยวข้องกับแหล่งอบายมุขที่กระทำผิดกฎหมาย</w:t>
      </w:r>
      <w:r w:rsidRPr="0095476D">
        <w:t xml:space="preserve"> </w:t>
      </w:r>
    </w:p>
    <w:p w14:paraId="1EA1B79F" w14:textId="77777777" w:rsidR="0095476D" w:rsidRPr="0095476D" w:rsidRDefault="00156122" w:rsidP="0095476D">
      <w:pPr>
        <w:spacing w:after="0"/>
        <w:ind w:left="720" w:firstLine="1440"/>
        <w:jc w:val="thaiDistribute"/>
      </w:pPr>
      <w:r w:rsidRPr="0095476D">
        <w:t>5.</w:t>
      </w:r>
      <w:r w:rsidRPr="0095476D">
        <w:rPr>
          <w:cs/>
        </w:rPr>
        <w:t>การรายงาน</w:t>
      </w:r>
      <w:r w:rsidRPr="0095476D">
        <w:t xml:space="preserve"> </w:t>
      </w:r>
    </w:p>
    <w:p w14:paraId="386B92CA" w14:textId="77777777" w:rsidR="0095476D" w:rsidRPr="0095476D" w:rsidRDefault="00156122" w:rsidP="0095476D">
      <w:pPr>
        <w:spacing w:after="0"/>
        <w:ind w:firstLine="2410"/>
        <w:jc w:val="thaiDistribute"/>
      </w:pPr>
      <w:r w:rsidRPr="0095476D">
        <w:t xml:space="preserve">5.1 </w:t>
      </w:r>
      <w:r w:rsidRPr="0095476D">
        <w:rPr>
          <w:cs/>
        </w:rPr>
        <w:t>ข้าราชการตำรวจงานป้องกันปราบปรามและงานสืบสวน ตามที่ได้รับมอบหมายของสถานี เป็นผู้ปฏิบัติตามแผนนี้</w:t>
      </w:r>
    </w:p>
    <w:p w14:paraId="6C658B4E" w14:textId="77777777" w:rsidR="0095476D" w:rsidRPr="0095476D" w:rsidRDefault="00156122" w:rsidP="0095476D">
      <w:pPr>
        <w:spacing w:after="0"/>
        <w:ind w:firstLine="2410"/>
        <w:jc w:val="thaiDistribute"/>
      </w:pPr>
      <w:r w:rsidRPr="0095476D">
        <w:t xml:space="preserve">5.2 </w:t>
      </w:r>
      <w:r w:rsidRPr="0095476D">
        <w:rPr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3BA1D3B7" w14:textId="2072BA65" w:rsidR="0095476D" w:rsidRPr="0095476D" w:rsidRDefault="00156122" w:rsidP="0095476D">
      <w:pPr>
        <w:spacing w:after="0"/>
        <w:ind w:firstLine="2410"/>
        <w:jc w:val="thaiDistribute"/>
      </w:pPr>
      <w:r w:rsidRPr="0095476D">
        <w:t xml:space="preserve">5.3 </w:t>
      </w:r>
      <w:r w:rsidRPr="0095476D">
        <w:rPr>
          <w:cs/>
        </w:rPr>
        <w:t>ให้ธุรการงานป้องกันปราบปราม รวบรวมสรุปผลการปฏิบัติของหน่วย รายงานให้ตำรวจภูธรจังหวัด</w:t>
      </w:r>
      <w:r w:rsidR="0095476D" w:rsidRPr="0095476D">
        <w:rPr>
          <w:cs/>
        </w:rPr>
        <w:t>เชียงใหม่</w:t>
      </w:r>
      <w:r w:rsidRPr="0095476D">
        <w:t xml:space="preserve"> </w:t>
      </w:r>
    </w:p>
    <w:p w14:paraId="460D8AE5" w14:textId="77777777" w:rsidR="0095476D" w:rsidRPr="0095476D" w:rsidRDefault="00156122" w:rsidP="0095476D">
      <w:pPr>
        <w:spacing w:after="0"/>
        <w:ind w:left="1440" w:firstLine="720"/>
        <w:jc w:val="thaiDistribute"/>
      </w:pPr>
      <w:r w:rsidRPr="0095476D">
        <w:t xml:space="preserve">6. </w:t>
      </w:r>
      <w:r w:rsidRPr="0095476D">
        <w:rPr>
          <w:cs/>
        </w:rPr>
        <w:t>การส่งกำลังบำรุง และงบประมาณ</w:t>
      </w:r>
    </w:p>
    <w:p w14:paraId="65E8EE07" w14:textId="77777777" w:rsidR="0095476D" w:rsidRPr="0095476D" w:rsidRDefault="0095476D" w:rsidP="0095476D">
      <w:pPr>
        <w:spacing w:after="0"/>
        <w:ind w:firstLine="2410"/>
        <w:jc w:val="thaiDistribute"/>
      </w:pPr>
      <w:r w:rsidRPr="0095476D">
        <w:t xml:space="preserve">6.1 </w:t>
      </w:r>
      <w:r w:rsidRPr="0095476D">
        <w:rPr>
          <w:cs/>
        </w:rPr>
        <w:t>ตามสายงานปกติ และงบประมาณปกติของหน่วย</w:t>
      </w:r>
      <w:r w:rsidRPr="0095476D">
        <w:t xml:space="preserve"> </w:t>
      </w:r>
    </w:p>
    <w:p w14:paraId="3D21A7E6" w14:textId="77777777" w:rsidR="0095476D" w:rsidRPr="0095476D" w:rsidRDefault="0095476D" w:rsidP="0095476D">
      <w:pPr>
        <w:spacing w:after="0"/>
        <w:ind w:firstLine="2410"/>
        <w:jc w:val="thaiDistribute"/>
      </w:pPr>
      <w:r w:rsidRPr="0095476D">
        <w:t xml:space="preserve">6.2 </w:t>
      </w:r>
      <w:r w:rsidRPr="0095476D">
        <w:rPr>
          <w:cs/>
        </w:rPr>
        <w:t>การส่งกำลังบำรุงและงบประมาณจากหน่วยบูรณาการที่เกี่ยวข้อง</w:t>
      </w:r>
      <w:r w:rsidRPr="0095476D">
        <w:t xml:space="preserve"> </w:t>
      </w:r>
    </w:p>
    <w:p w14:paraId="33F25929" w14:textId="77777777" w:rsidR="0095476D" w:rsidRPr="0095476D" w:rsidRDefault="0095476D" w:rsidP="0095476D">
      <w:pPr>
        <w:spacing w:after="0"/>
        <w:ind w:left="1440" w:firstLine="720"/>
        <w:jc w:val="thaiDistribute"/>
      </w:pPr>
      <w:r w:rsidRPr="0095476D">
        <w:t xml:space="preserve">7. </w:t>
      </w:r>
      <w:r w:rsidRPr="0095476D">
        <w:rPr>
          <w:cs/>
        </w:rPr>
        <w:t>การบังคับบัญชา</w:t>
      </w:r>
      <w:r w:rsidRPr="0095476D">
        <w:t xml:space="preserve"> </w:t>
      </w:r>
      <w:r w:rsidRPr="0095476D">
        <w:rPr>
          <w:cs/>
        </w:rPr>
        <w:t>การบังคับบัญชา - ตามสายงานปกติ</w:t>
      </w:r>
      <w:r w:rsidRPr="0095476D">
        <w:t xml:space="preserve"> </w:t>
      </w:r>
    </w:p>
    <w:p w14:paraId="3695F4DF" w14:textId="73534D84" w:rsidR="0095476D" w:rsidRPr="0095476D" w:rsidRDefault="0095476D" w:rsidP="0095476D">
      <w:pPr>
        <w:spacing w:after="0"/>
        <w:ind w:left="1440" w:firstLine="720"/>
        <w:jc w:val="thaiDistribute"/>
      </w:pPr>
      <w:r w:rsidRPr="0095476D">
        <w:t xml:space="preserve">8. </w:t>
      </w:r>
      <w:r w:rsidRPr="0095476D">
        <w:rPr>
          <w:cs/>
        </w:rPr>
        <w:t>การติดต่อสื่อสาร</w:t>
      </w:r>
      <w:r w:rsidRPr="0095476D">
        <w:t xml:space="preserve"> </w:t>
      </w:r>
      <w:r w:rsidRPr="0095476D">
        <w:rPr>
          <w:cs/>
        </w:rPr>
        <w:t>การติดต่อสื่อสาร – ตามสายงานปกติ</w:t>
      </w:r>
      <w:r w:rsidRPr="0095476D">
        <w:t xml:space="preserve"> </w:t>
      </w:r>
    </w:p>
    <w:p w14:paraId="120FBC15" w14:textId="76690948" w:rsidR="00067A5C" w:rsidRPr="0095476D" w:rsidRDefault="00067A5C" w:rsidP="00067A5C">
      <w:pPr>
        <w:spacing w:after="0"/>
        <w:ind w:firstLine="1843"/>
        <w:jc w:val="thaiDistribute"/>
      </w:pPr>
      <w:r w:rsidRPr="0095476D"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AF51384" wp14:editId="62BC0770">
            <wp:simplePos x="0" y="0"/>
            <wp:positionH relativeFrom="page">
              <wp:posOffset>3282285</wp:posOffset>
            </wp:positionH>
            <wp:positionV relativeFrom="paragraph">
              <wp:posOffset>5970</wp:posOffset>
            </wp:positionV>
            <wp:extent cx="1007013" cy="608600"/>
            <wp:effectExtent l="0" t="0" r="0" b="0"/>
            <wp:wrapNone/>
            <wp:docPr id="222211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7013" cy="6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6354599"/>
    </w:p>
    <w:p w14:paraId="5B23A37D" w14:textId="46A7793A" w:rsidR="00067A5C" w:rsidRPr="0095476D" w:rsidRDefault="00067A5C" w:rsidP="00067A5C">
      <w:pPr>
        <w:spacing w:after="0"/>
        <w:ind w:firstLine="1843"/>
        <w:jc w:val="thaiDistribute"/>
        <w:rPr>
          <w:cs/>
        </w:rPr>
      </w:pPr>
      <w:r w:rsidRPr="0095476D">
        <w:t xml:space="preserve">         </w:t>
      </w:r>
      <w:r w:rsidRPr="0095476D">
        <w:rPr>
          <w:cs/>
        </w:rPr>
        <w:t>พันตำรวจเอก</w:t>
      </w:r>
    </w:p>
    <w:p w14:paraId="633ACC38" w14:textId="2BCD1DD8" w:rsidR="00067A5C" w:rsidRPr="0095476D" w:rsidRDefault="00067A5C" w:rsidP="00067A5C">
      <w:pPr>
        <w:spacing w:after="0"/>
        <w:jc w:val="center"/>
        <w:rPr>
          <w:cs/>
        </w:rPr>
      </w:pPr>
      <w:r w:rsidRPr="0095476D">
        <w:t>(</w:t>
      </w:r>
      <w:proofErr w:type="gramStart"/>
      <w:r w:rsidRPr="0095476D">
        <w:rPr>
          <w:cs/>
        </w:rPr>
        <w:t>ณัฐพล  จันมะโน</w:t>
      </w:r>
      <w:proofErr w:type="gramEnd"/>
      <w:r w:rsidRPr="0095476D">
        <w:rPr>
          <w:cs/>
        </w:rPr>
        <w:t>)</w:t>
      </w:r>
    </w:p>
    <w:p w14:paraId="5DD1A6B4" w14:textId="77777777" w:rsidR="0095476D" w:rsidRPr="0095476D" w:rsidRDefault="00E26DC6" w:rsidP="00067A5C">
      <w:pPr>
        <w:spacing w:after="0"/>
        <w:jc w:val="center"/>
        <w:sectPr w:rsidR="0095476D" w:rsidRPr="0095476D" w:rsidSect="00E26DC6">
          <w:pgSz w:w="11906" w:h="16838"/>
          <w:pgMar w:top="1440" w:right="1440" w:bottom="567" w:left="1440" w:header="708" w:footer="708" w:gutter="0"/>
          <w:cols w:space="708"/>
          <w:docGrid w:linePitch="360"/>
        </w:sectPr>
      </w:pPr>
      <w:r w:rsidRPr="0095476D">
        <w:rPr>
          <w:cs/>
        </w:rPr>
        <w:t>ผู้กำกับการสถานีตำรวจภูธรสันกำแพง</w:t>
      </w:r>
    </w:p>
    <w:bookmarkEnd w:id="0"/>
    <w:p w14:paraId="0CD40A7B" w14:textId="7EEBAA6C" w:rsidR="0095476D" w:rsidRPr="0095476D" w:rsidRDefault="0095476D" w:rsidP="0095476D">
      <w:pPr>
        <w:spacing w:after="240" w:line="240" w:lineRule="auto"/>
        <w:jc w:val="center"/>
        <w:rPr>
          <w:rFonts w:eastAsia="Times New Roman"/>
          <w:b/>
          <w:bCs/>
          <w:color w:val="auto"/>
          <w:kern w:val="0"/>
          <w14:ligatures w14:val="none"/>
        </w:rPr>
      </w:pPr>
      <w:r w:rsidRPr="0095476D">
        <w:rPr>
          <w:rFonts w:eastAsia="Times New Roman"/>
          <w:b/>
          <w:bCs/>
          <w:color w:val="auto"/>
          <w:kern w:val="0"/>
          <w:cs/>
          <w14:ligatures w14:val="none"/>
        </w:rPr>
        <w:lastRenderedPageBreak/>
        <w:t>แผนการดำเนินงานการป้องกันและปราบปรามบ่อนการพนัน และอบายมุข</w:t>
      </w:r>
      <w:r w:rsidRPr="0095476D">
        <w:rPr>
          <w:rFonts w:eastAsia="Times New Roman"/>
          <w:b/>
          <w:bCs/>
          <w:color w:val="auto"/>
          <w:kern w:val="0"/>
          <w14:ligatures w14:val="none"/>
        </w:rPr>
        <w:t xml:space="preserve"> </w:t>
      </w:r>
      <w:r w:rsidRPr="0095476D">
        <w:rPr>
          <w:rFonts w:eastAsia="Times New Roman"/>
          <w:b/>
          <w:bCs/>
          <w:color w:val="auto"/>
          <w:kern w:val="0"/>
          <w14:ligatures w14:val="none"/>
        </w:rPr>
        <w:br/>
      </w:r>
      <w:r w:rsidRPr="003007AE">
        <w:rPr>
          <w:rFonts w:eastAsia="Times New Roman"/>
          <w:b/>
          <w:bCs/>
          <w:color w:val="auto"/>
          <w:kern w:val="0"/>
          <w:cs/>
          <w14:ligatures w14:val="none"/>
        </w:rPr>
        <w:t>สถานีตำรวจภูธรสันกำแพง</w:t>
      </w:r>
      <w:r w:rsidRPr="0095476D">
        <w:rPr>
          <w:rFonts w:eastAsia="Times New Roman"/>
          <w:b/>
          <w:bCs/>
          <w:color w:val="auto"/>
          <w:kern w:val="0"/>
          <w:cs/>
          <w14:ligatures w14:val="none"/>
        </w:rPr>
        <w:t xml:space="preserve">  ปีงบประมาณ </w:t>
      </w:r>
      <w:r w:rsidRPr="003007AE">
        <w:rPr>
          <w:rFonts w:eastAsia="Times New Roman"/>
          <w:b/>
          <w:bCs/>
          <w:color w:val="auto"/>
          <w:kern w:val="0"/>
          <w:cs/>
          <w14:ligatures w14:val="none"/>
        </w:rPr>
        <w:t>256</w:t>
      </w:r>
      <w:r w:rsidR="00EE58A6">
        <w:rPr>
          <w:rFonts w:eastAsia="Times New Roman" w:hint="cs"/>
          <w:b/>
          <w:bCs/>
          <w:color w:val="auto"/>
          <w:kern w:val="0"/>
          <w:cs/>
          <w14:ligatures w14:val="none"/>
        </w:rPr>
        <w:t>8</w:t>
      </w:r>
      <w:r w:rsidRPr="0095476D">
        <w:rPr>
          <w:rFonts w:eastAsia="Times New Roman"/>
          <w:b/>
          <w:bCs/>
          <w:color w:val="auto"/>
          <w:kern w:val="0"/>
          <w14:ligatures w14:val="none"/>
        </w:rPr>
        <w:br/>
      </w:r>
    </w:p>
    <w:tbl>
      <w:tblPr>
        <w:tblW w:w="140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2502"/>
        <w:gridCol w:w="6131"/>
        <w:gridCol w:w="1167"/>
        <w:gridCol w:w="1414"/>
        <w:gridCol w:w="1400"/>
      </w:tblGrid>
      <w:tr w:rsidR="0095476D" w:rsidRPr="0095476D" w14:paraId="487AD3B0" w14:textId="77777777" w:rsidTr="009547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2D851" w14:textId="77777777" w:rsidR="0095476D" w:rsidRPr="0095476D" w:rsidRDefault="0095476D" w:rsidP="009547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แผนงาน/กิจกรรม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5167C8" w14:textId="77777777" w:rsidR="0095476D" w:rsidRPr="0095476D" w:rsidRDefault="0095476D" w:rsidP="009547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สรุปสาระสำคัญของกิจกรรม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6101" w:type="dxa"/>
            <w:vAlign w:val="center"/>
            <w:hideMark/>
          </w:tcPr>
          <w:p w14:paraId="6D071AA7" w14:textId="77777777" w:rsidR="0095476D" w:rsidRPr="0095476D" w:rsidRDefault="0095476D" w:rsidP="009547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วิธีการดำเนินการ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965EF2" w14:textId="77777777" w:rsidR="0095476D" w:rsidRPr="0095476D" w:rsidRDefault="0095476D" w:rsidP="009547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C54181" w14:textId="77777777" w:rsidR="0095476D" w:rsidRPr="0095476D" w:rsidRDefault="0095476D" w:rsidP="009547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ระยะเวลาดำเนินงาน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ED8AA" w14:textId="77777777" w:rsidR="0095476D" w:rsidRPr="0095476D" w:rsidRDefault="0095476D" w:rsidP="009547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</w:tr>
      <w:tr w:rsidR="0095476D" w:rsidRPr="0095476D" w14:paraId="28F40BA7" w14:textId="77777777" w:rsidTr="003007AE">
        <w:trPr>
          <w:tblCellSpacing w:w="15" w:type="dxa"/>
        </w:trPr>
        <w:tc>
          <w:tcPr>
            <w:tcW w:w="0" w:type="auto"/>
            <w:hideMark/>
          </w:tcPr>
          <w:p w14:paraId="2B17F04A" w14:textId="77777777" w:rsidR="0095476D" w:rsidRPr="0095476D" w:rsidRDefault="0095476D" w:rsidP="0095476D">
            <w:pPr>
              <w:spacing w:after="240"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>1.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มาตรการด้านการป้องกัน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br/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br/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506A0932" w14:textId="45C8EE46" w:rsidR="0095476D" w:rsidRPr="0095476D" w:rsidRDefault="0095476D" w:rsidP="003007AE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>1.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จัดทำข้อมูล การหาข้อมูลบ่อนการพนันและแหล่งอบายมุขในพื้นที่</w:t>
            </w:r>
          </w:p>
        </w:tc>
        <w:tc>
          <w:tcPr>
            <w:tcW w:w="6101" w:type="dxa"/>
            <w:vAlign w:val="center"/>
            <w:hideMark/>
          </w:tcPr>
          <w:p w14:paraId="0EEF937E" w14:textId="6A4D5E7C" w:rsidR="0095476D" w:rsidRPr="0095476D" w:rsidRDefault="0095476D" w:rsidP="003007AE">
            <w:pPr>
              <w:spacing w:after="24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 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ดำเนินการสืบสวนหาข่าวเกี่ยวกับแหล่งอบายมุขในพื้นที่รับผิดชอบ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และจัดทำข้อมูลท้องถิ่นอย่างเป็นระบบ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โดยเฉพาะการรวบรวมรายชื่อของผู้ที่มีพฤติการณ์เกี่ยวข้องกับการ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ดำเนินกิจการเกี่ยวกับแหล่งอบายมุขต่างๆ แผนที่แสดงที่ตั้งแหล่งอบายมุข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ไม่ว่าในขณะนั้นยังดำเนินกิจการ อยู่หรือไม่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และต้องทำการปิดล้อมตรวจค้นสถานที่เป็นแหล่งมั่วสุมของเด็กและเยาวชน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และล่อแหลม ต่อการกระทำความผิดเกี่ยวกับอบายมุขทุกประเภท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โดยให้รวบรวมผลการปฏิบัติไว้อย่างเป็นระบบ  </w:t>
            </w:r>
          </w:p>
        </w:tc>
        <w:tc>
          <w:tcPr>
            <w:tcW w:w="0" w:type="auto"/>
            <w:hideMark/>
          </w:tcPr>
          <w:p w14:paraId="17F9F176" w14:textId="4869D523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  <w:hideMark/>
          </w:tcPr>
          <w:p w14:paraId="6AB1078B" w14:textId="421134E2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 w:rsidR="00EE58A6"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7B4ADF" w14:textId="07CF1793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งานสืบสวน</w:t>
            </w:r>
          </w:p>
        </w:tc>
      </w:tr>
      <w:tr w:rsidR="0095476D" w:rsidRPr="0095476D" w14:paraId="75BA7033" w14:textId="77777777" w:rsidTr="003007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FD9D0" w14:textId="77777777" w:rsidR="0095476D" w:rsidRPr="0095476D" w:rsidRDefault="0095476D" w:rsidP="0095476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03D9BB" w14:textId="55E51B0F" w:rsidR="0095476D" w:rsidRPr="0095476D" w:rsidRDefault="0095476D" w:rsidP="003007AE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>2.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การกำชับกวดขันตรวจสอบ</w:t>
            </w:r>
          </w:p>
        </w:tc>
        <w:tc>
          <w:tcPr>
            <w:tcW w:w="6101" w:type="dxa"/>
            <w:hideMark/>
          </w:tcPr>
          <w:p w14:paraId="71C49440" w14:textId="4FADF0A5" w:rsidR="0095476D" w:rsidRPr="0095476D" w:rsidRDefault="0095476D" w:rsidP="003007AE">
            <w:pPr>
              <w:spacing w:after="24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จัดกําลังตำรวจทั้งในและนอกเครื่องแบบออกตรวจตราสถานบริการ โรงแรม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ร้านจําหน่ายอาหาร เครื่องดื่ม สถานประกอบการ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และสถานที่ล่อแหลมต่อการกระทำความผิด เกี่ยวกับอบายมุข อย่างสม่ำเสมอ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1D7859BB" w14:textId="458C9612" w:rsidR="0095476D" w:rsidRPr="0095476D" w:rsidRDefault="0095476D" w:rsidP="003007AE">
            <w:pPr>
              <w:spacing w:after="24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ปกติของหน่วย</w:t>
            </w:r>
          </w:p>
        </w:tc>
        <w:tc>
          <w:tcPr>
            <w:tcW w:w="0" w:type="auto"/>
            <w:hideMark/>
          </w:tcPr>
          <w:p w14:paraId="2D1725CA" w14:textId="4B304797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 xml:space="preserve">ปีงบประมาณ 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>6</w:t>
            </w:r>
            <w:r w:rsidR="00EE58A6">
              <w:rPr>
                <w:rFonts w:eastAsia="Times New Roman"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C117B77" w14:textId="4B63FCC6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งานป้องกันปราบปราม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t xml:space="preserve"> </w:t>
            </w:r>
            <w:r w:rsidRPr="0095476D">
              <w:rPr>
                <w:rFonts w:eastAsia="Times New Roman"/>
                <w:color w:val="auto"/>
                <w:kern w:val="0"/>
                <w14:ligatures w14:val="none"/>
              </w:rPr>
              <w:br/>
            </w:r>
            <w:r w:rsidRPr="0095476D">
              <w:rPr>
                <w:rFonts w:eastAsia="Times New Roman"/>
                <w:color w:val="auto"/>
                <w:kern w:val="0"/>
                <w:cs/>
                <w14:ligatures w14:val="none"/>
              </w:rPr>
              <w:t>และงานสืบสวน</w:t>
            </w:r>
          </w:p>
        </w:tc>
      </w:tr>
      <w:tr w:rsidR="003007AE" w:rsidRPr="0095476D" w14:paraId="46B85944" w14:textId="77777777" w:rsidTr="003007AE">
        <w:trPr>
          <w:tblCellSpacing w:w="15" w:type="dxa"/>
        </w:trPr>
        <w:tc>
          <w:tcPr>
            <w:tcW w:w="0" w:type="auto"/>
            <w:vAlign w:val="center"/>
          </w:tcPr>
          <w:p w14:paraId="4B8E606D" w14:textId="77777777" w:rsidR="0095476D" w:rsidRPr="0095476D" w:rsidRDefault="0095476D" w:rsidP="0095476D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0162099" w14:textId="5E647A1F" w:rsidR="0095476D" w:rsidRPr="0095476D" w:rsidRDefault="0095476D" w:rsidP="003007AE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>
              <w:t>3.</w:t>
            </w:r>
            <w:r>
              <w:rPr>
                <w:cs/>
              </w:rPr>
              <w:t>การแสวงหาความร่วมมือและบูรณาการร่วมกัน</w:t>
            </w:r>
          </w:p>
        </w:tc>
        <w:tc>
          <w:tcPr>
            <w:tcW w:w="6101" w:type="dxa"/>
            <w:vAlign w:val="center"/>
          </w:tcPr>
          <w:p w14:paraId="5BED4FBE" w14:textId="57D33179" w:rsidR="0095476D" w:rsidRPr="0095476D" w:rsidRDefault="0095476D" w:rsidP="003007AE">
            <w:pPr>
              <w:spacing w:after="240" w:line="240" w:lineRule="auto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>
              <w:t xml:space="preserve">  </w:t>
            </w:r>
            <w:r>
              <w:rPr>
                <w:cs/>
              </w:rPr>
              <w:t>ประสานขอความร่วมมือจากสื่อมวลชน หน่วยงานราชการ รัฐวิสาหกิจ</w:t>
            </w:r>
            <w:r>
              <w:t xml:space="preserve"> </w:t>
            </w:r>
            <w:r>
              <w:rPr>
                <w:cs/>
              </w:rPr>
              <w:t>องค์กรเอกชนต่างๆ ทำการรณรงค์ ประชาสัมพันธ์ และเผยแพร่ข่าวสาร</w:t>
            </w:r>
            <w:r>
              <w:t xml:space="preserve"> </w:t>
            </w:r>
            <w:r>
              <w:rPr>
                <w:cs/>
              </w:rPr>
              <w:t>ชี้แจงให้เด็กและเยาวชน นักเรียน นักศึกษา ตลอดจนประชาชนทั่วไป</w:t>
            </w:r>
            <w:r>
              <w:t xml:space="preserve"> </w:t>
            </w:r>
            <w:r>
              <w:rPr>
                <w:cs/>
              </w:rPr>
              <w:t>ได้รับทราบถึงโทษภัยของการลุ่มหลงและมัวเมาในการเล่นการพนัน</w:t>
            </w:r>
            <w:r>
              <w:t xml:space="preserve"> </w:t>
            </w:r>
            <w:r>
              <w:rPr>
                <w:cs/>
              </w:rPr>
              <w:t>และอบายมุขอื่นๆ และเพิ่มความระมัดระวังในการควบคุม สอดส่องดูแล</w:t>
            </w:r>
            <w:r>
              <w:t xml:space="preserve"> </w:t>
            </w:r>
            <w:r>
              <w:rPr>
                <w:cs/>
              </w:rPr>
              <w:t>และป้องกันไม่ให้เด็กและเยาวชน</w:t>
            </w:r>
            <w:r>
              <w:t xml:space="preserve"> </w:t>
            </w:r>
            <w:r>
              <w:rPr>
                <w:cs/>
              </w:rPr>
              <w:t>ในปกครองถูกชักชวนไปมั่วสุมในแหล่ง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อบายมุขต่างๆ</w:t>
            </w:r>
            <w:r>
              <w:t xml:space="preserve"> </w:t>
            </w:r>
            <w:r>
              <w:br/>
            </w:r>
          </w:p>
        </w:tc>
        <w:tc>
          <w:tcPr>
            <w:tcW w:w="0" w:type="auto"/>
          </w:tcPr>
          <w:p w14:paraId="3A1914C6" w14:textId="5EF5CDAB" w:rsidR="0095476D" w:rsidRPr="0095476D" w:rsidRDefault="0095476D" w:rsidP="003007AE">
            <w:pPr>
              <w:spacing w:after="24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0" w:type="auto"/>
          </w:tcPr>
          <w:p w14:paraId="6F3EC738" w14:textId="629062CA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 w:hint="cs"/>
                <w:color w:val="auto"/>
                <w:kern w:val="0"/>
                <w:cs/>
                <w14:ligatures w14:val="none"/>
              </w:rPr>
            </w:pPr>
            <w:r>
              <w:rPr>
                <w:cs/>
              </w:rPr>
              <w:t xml:space="preserve">ปีงบประมาณ </w:t>
            </w:r>
            <w:r>
              <w:t>6</w:t>
            </w:r>
            <w:r w:rsidR="00EE58A6">
              <w:t>8</w:t>
            </w:r>
          </w:p>
        </w:tc>
        <w:tc>
          <w:tcPr>
            <w:tcW w:w="0" w:type="auto"/>
          </w:tcPr>
          <w:p w14:paraId="566DA0A2" w14:textId="0EFF3909" w:rsidR="0095476D" w:rsidRPr="0095476D" w:rsidRDefault="0095476D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cs/>
                <w14:ligatures w14:val="none"/>
              </w:rPr>
            </w:pPr>
            <w:r>
              <w:rPr>
                <w:cs/>
              </w:rPr>
              <w:t>งานป้องกันปราบปราม</w:t>
            </w:r>
          </w:p>
        </w:tc>
      </w:tr>
    </w:tbl>
    <w:p w14:paraId="4062F298" w14:textId="77777777" w:rsidR="003007AE" w:rsidRDefault="003007AE">
      <w:r>
        <w:br w:type="page"/>
      </w:r>
    </w:p>
    <w:tbl>
      <w:tblPr>
        <w:tblW w:w="140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301"/>
        <w:gridCol w:w="6131"/>
        <w:gridCol w:w="1151"/>
        <w:gridCol w:w="1359"/>
        <w:gridCol w:w="1645"/>
      </w:tblGrid>
      <w:tr w:rsidR="003007AE" w:rsidRPr="0095476D" w14:paraId="0D0A683F" w14:textId="77777777" w:rsidTr="00F20BD7">
        <w:trPr>
          <w:tblCellSpacing w:w="15" w:type="dxa"/>
        </w:trPr>
        <w:tc>
          <w:tcPr>
            <w:tcW w:w="0" w:type="auto"/>
            <w:vAlign w:val="center"/>
          </w:tcPr>
          <w:p w14:paraId="2653A959" w14:textId="23904EE1" w:rsidR="003007AE" w:rsidRPr="0095476D" w:rsidRDefault="003007AE" w:rsidP="003007AE">
            <w:pPr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lastRenderedPageBreak/>
              <w:t>แผนงาน/กิจกรรม</w:t>
            </w:r>
          </w:p>
        </w:tc>
        <w:tc>
          <w:tcPr>
            <w:tcW w:w="0" w:type="auto"/>
            <w:vAlign w:val="center"/>
          </w:tcPr>
          <w:p w14:paraId="72948AAE" w14:textId="722EE1CE" w:rsidR="003007AE" w:rsidRDefault="003007AE" w:rsidP="003007AE">
            <w:pPr>
              <w:spacing w:after="0" w:line="240" w:lineRule="auto"/>
              <w:jc w:val="center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สรุปสาระสำคัญของกิจกรรม</w:t>
            </w:r>
          </w:p>
        </w:tc>
        <w:tc>
          <w:tcPr>
            <w:tcW w:w="6101" w:type="dxa"/>
            <w:vAlign w:val="center"/>
          </w:tcPr>
          <w:p w14:paraId="47991CC3" w14:textId="0B999466" w:rsidR="003007AE" w:rsidRDefault="003007AE" w:rsidP="003007AE">
            <w:pPr>
              <w:spacing w:after="240" w:line="240" w:lineRule="auto"/>
              <w:jc w:val="center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วิธีการดำเนินการ</w:t>
            </w:r>
          </w:p>
        </w:tc>
        <w:tc>
          <w:tcPr>
            <w:tcW w:w="0" w:type="auto"/>
            <w:vAlign w:val="center"/>
          </w:tcPr>
          <w:p w14:paraId="57F13FE0" w14:textId="1DDECA93" w:rsidR="003007AE" w:rsidRDefault="003007AE" w:rsidP="003007AE">
            <w:pPr>
              <w:spacing w:after="24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vAlign w:val="center"/>
          </w:tcPr>
          <w:p w14:paraId="5D2C68D0" w14:textId="070E21C1" w:rsidR="003007AE" w:rsidRDefault="003007AE" w:rsidP="003007AE">
            <w:pPr>
              <w:spacing w:after="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ระยะเวลาดำเนินงาน</w:t>
            </w:r>
          </w:p>
        </w:tc>
        <w:tc>
          <w:tcPr>
            <w:tcW w:w="0" w:type="auto"/>
            <w:vAlign w:val="center"/>
          </w:tcPr>
          <w:p w14:paraId="0BBDD7BF" w14:textId="44318D01" w:rsidR="003007AE" w:rsidRDefault="003007AE" w:rsidP="003007AE">
            <w:pPr>
              <w:spacing w:after="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</w:p>
        </w:tc>
      </w:tr>
      <w:tr w:rsidR="00EE58A6" w:rsidRPr="0095476D" w14:paraId="46FC6FA5" w14:textId="77777777" w:rsidTr="003007AE">
        <w:trPr>
          <w:tblCellSpacing w:w="15" w:type="dxa"/>
        </w:trPr>
        <w:tc>
          <w:tcPr>
            <w:tcW w:w="0" w:type="auto"/>
            <w:vAlign w:val="center"/>
          </w:tcPr>
          <w:p w14:paraId="211DA170" w14:textId="77777777" w:rsidR="00EE58A6" w:rsidRPr="0095476D" w:rsidRDefault="00EE58A6" w:rsidP="00EE58A6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8C707C7" w14:textId="56568C14" w:rsidR="00EE58A6" w:rsidRDefault="00EE58A6" w:rsidP="00EE58A6">
            <w:pPr>
              <w:spacing w:after="0" w:line="240" w:lineRule="auto"/>
            </w:pPr>
            <w:r>
              <w:t>4.</w:t>
            </w:r>
            <w:r>
              <w:rPr>
                <w:cs/>
              </w:rPr>
              <w:t>การประชาสัมพันธ์</w:t>
            </w:r>
          </w:p>
        </w:tc>
        <w:tc>
          <w:tcPr>
            <w:tcW w:w="6101" w:type="dxa"/>
          </w:tcPr>
          <w:p w14:paraId="568218B6" w14:textId="5148B302" w:rsidR="00EE58A6" w:rsidRDefault="00EE58A6" w:rsidP="00EE58A6">
            <w:pPr>
              <w:spacing w:after="240" w:line="240" w:lineRule="auto"/>
            </w:pPr>
            <w:r>
              <w:rPr>
                <w:cs/>
              </w:rPr>
              <w:t>ดำเนินการประชาสัมพันธ์เชิงรุกและขอความร่วมมือให้ประชาชน</w:t>
            </w:r>
            <w:r>
              <w:t xml:space="preserve"> </w:t>
            </w:r>
            <w:r>
              <w:rPr>
                <w:cs/>
              </w:rPr>
              <w:t>ในพื้นที่เข้ามามีส่วนร่วมในการแจ้งเบาะแสและข้อมูลข่าวสารเกี่ยวกับแหล่งอบายมุข</w:t>
            </w:r>
            <w:r>
              <w:t xml:space="preserve"> </w:t>
            </w:r>
            <w:r>
              <w:rPr>
                <w:cs/>
              </w:rPr>
              <w:t>โดยให้หัวหน้าหน่วย</w:t>
            </w:r>
            <w:r>
              <w:t xml:space="preserve"> </w:t>
            </w:r>
            <w:r>
              <w:rPr>
                <w:cs/>
              </w:rPr>
              <w:t>ทุกระดับเปิดช่องทางการติดต่อสื่อสารให้กับประชาชนเข้าถึงได้โดยง่ายและหลายช่องทาง</w:t>
            </w:r>
            <w:r>
              <w:t xml:space="preserve"> </w:t>
            </w:r>
            <w:r>
              <w:rPr>
                <w:cs/>
              </w:rPr>
              <w:t>เช่น การให้ ประชาชนเข้าพบ แจ้งทางโทรศัพท์สายตรงกับหัวหน้าหน่วย</w:t>
            </w:r>
            <w:r>
              <w:t xml:space="preserve"> </w:t>
            </w:r>
            <w:r>
              <w:rPr>
                <w:cs/>
              </w:rPr>
              <w:t>แจ้งทางไปรษณีย์ การเปิดตู้ไปรษณีย์และ</w:t>
            </w:r>
            <w:r>
              <w:t xml:space="preserve"> </w:t>
            </w:r>
            <w:r>
              <w:rPr>
                <w:cs/>
              </w:rPr>
              <w:t>จดหมายทั่วไปรวมทั้งการแจ้งผ่านทางเว็บไซต์ จดหมายอิเล็กทรอนิกส์ หรือ</w:t>
            </w:r>
            <w:r>
              <w:t xml:space="preserve"> </w:t>
            </w:r>
            <w:r>
              <w:rPr>
                <w:cs/>
              </w:rPr>
              <w:t>สื่ออินเทอร์เน็ตต่างๆ เป็นต้น</w:t>
            </w:r>
            <w:r>
              <w:t xml:space="preserve"> </w:t>
            </w:r>
          </w:p>
        </w:tc>
        <w:tc>
          <w:tcPr>
            <w:tcW w:w="0" w:type="auto"/>
          </w:tcPr>
          <w:p w14:paraId="57FAD987" w14:textId="703BB8C0" w:rsidR="00EE58A6" w:rsidRDefault="00EE58A6" w:rsidP="00EE58A6">
            <w:pPr>
              <w:spacing w:after="240" w:line="240" w:lineRule="auto"/>
              <w:jc w:val="center"/>
              <w:rPr>
                <w:rFonts w:hint="cs"/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0" w:type="auto"/>
          </w:tcPr>
          <w:p w14:paraId="4D7800F6" w14:textId="1F9CC3C7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 w:rsidRPr="0071702F">
              <w:rPr>
                <w:cs/>
              </w:rPr>
              <w:t xml:space="preserve">ปีงบประมาณ </w:t>
            </w:r>
            <w:r w:rsidRPr="0071702F">
              <w:t>68</w:t>
            </w:r>
          </w:p>
        </w:tc>
        <w:tc>
          <w:tcPr>
            <w:tcW w:w="0" w:type="auto"/>
          </w:tcPr>
          <w:p w14:paraId="0FC9ACF2" w14:textId="2A490C1C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งานป้องกันปราบปราม</w:t>
            </w:r>
          </w:p>
        </w:tc>
      </w:tr>
      <w:tr w:rsidR="00EE58A6" w:rsidRPr="0095476D" w14:paraId="6CAAA12B" w14:textId="77777777" w:rsidTr="003007AE">
        <w:trPr>
          <w:tblCellSpacing w:w="15" w:type="dxa"/>
        </w:trPr>
        <w:tc>
          <w:tcPr>
            <w:tcW w:w="0" w:type="auto"/>
            <w:vAlign w:val="center"/>
          </w:tcPr>
          <w:p w14:paraId="4B97340D" w14:textId="77777777" w:rsidR="00EE58A6" w:rsidRPr="0095476D" w:rsidRDefault="00EE58A6" w:rsidP="00EE58A6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2B4A9D2" w14:textId="1CBAF980" w:rsidR="00EE58A6" w:rsidRDefault="00EE58A6" w:rsidP="00EE58A6">
            <w:pPr>
              <w:spacing w:after="0" w:line="240" w:lineRule="auto"/>
            </w:pPr>
            <w:r>
              <w:t>5.</w:t>
            </w:r>
            <w:r>
              <w:rPr>
                <w:cs/>
              </w:rPr>
              <w:t>การสร้างการรับรู้กับผู้ประกอบการ</w:t>
            </w:r>
            <w:r>
              <w:t xml:space="preserve"> </w:t>
            </w:r>
          </w:p>
        </w:tc>
        <w:tc>
          <w:tcPr>
            <w:tcW w:w="6101" w:type="dxa"/>
          </w:tcPr>
          <w:p w14:paraId="67E3A19F" w14:textId="4C026C8E" w:rsidR="00EE58A6" w:rsidRDefault="00EE58A6" w:rsidP="00EE58A6">
            <w:pPr>
              <w:spacing w:after="240" w:line="240" w:lineRule="auto"/>
              <w:rPr>
                <w:cs/>
              </w:rPr>
            </w:pPr>
            <w:r>
              <w:rPr>
                <w:cs/>
              </w:rPr>
              <w:t>จัดให้มีการประชุมชี้แจง</w:t>
            </w:r>
            <w:proofErr w:type="spellStart"/>
            <w:r>
              <w:rPr>
                <w:cs/>
              </w:rPr>
              <w:t>ทํา</w:t>
            </w:r>
            <w:proofErr w:type="spellEnd"/>
            <w:r>
              <w:rPr>
                <w:cs/>
              </w:rPr>
              <w:t>ความเข้าใจกับผู้ประกอบการ สถานบริการทุกประเภท</w:t>
            </w:r>
            <w:r>
              <w:t xml:space="preserve"> </w:t>
            </w:r>
            <w:r>
              <w:rPr>
                <w:cs/>
              </w:rPr>
              <w:t>เพื่อขอความวมมือในการปฏิบัติตามกฎหมาย และประสานความร่วมมือกับ</w:t>
            </w:r>
            <w:r>
              <w:t xml:space="preserve"> </w:t>
            </w:r>
            <w:r>
              <w:rPr>
                <w:cs/>
              </w:rPr>
              <w:t xml:space="preserve">หน่วยงานที่เกี่ยวข้องเพื่อสอดส่อง ดูแล ตรวจตรา และกวดขัน ไม่ให้เด็กและเยาวชนเข้าไปมั่วสุมใน สถานบริการ อย่างน้อย </w:t>
            </w:r>
            <w:r>
              <w:t xml:space="preserve">3 </w:t>
            </w:r>
            <w:r>
              <w:rPr>
                <w:cs/>
              </w:rPr>
              <w:t>เดือนต่อครั้ง</w:t>
            </w:r>
          </w:p>
        </w:tc>
        <w:tc>
          <w:tcPr>
            <w:tcW w:w="0" w:type="auto"/>
          </w:tcPr>
          <w:p w14:paraId="22BC43C8" w14:textId="4F6263BD" w:rsidR="00EE58A6" w:rsidRDefault="00EE58A6" w:rsidP="00EE58A6">
            <w:pPr>
              <w:spacing w:after="240" w:line="240" w:lineRule="auto"/>
              <w:jc w:val="center"/>
              <w:rPr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0" w:type="auto"/>
          </w:tcPr>
          <w:p w14:paraId="2B81132B" w14:textId="576EE052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 w:rsidRPr="0071702F">
              <w:rPr>
                <w:cs/>
              </w:rPr>
              <w:t xml:space="preserve">ปีงบประมาณ </w:t>
            </w:r>
            <w:r w:rsidRPr="0071702F">
              <w:t>68</w:t>
            </w:r>
          </w:p>
        </w:tc>
        <w:tc>
          <w:tcPr>
            <w:tcW w:w="0" w:type="auto"/>
          </w:tcPr>
          <w:p w14:paraId="11C9255A" w14:textId="6C71DA76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งานป้องกันปราบปราม</w:t>
            </w:r>
          </w:p>
        </w:tc>
      </w:tr>
      <w:tr w:rsidR="00EE58A6" w:rsidRPr="0095476D" w14:paraId="7942F066" w14:textId="77777777" w:rsidTr="003007AE">
        <w:trPr>
          <w:tblCellSpacing w:w="15" w:type="dxa"/>
        </w:trPr>
        <w:tc>
          <w:tcPr>
            <w:tcW w:w="0" w:type="auto"/>
          </w:tcPr>
          <w:p w14:paraId="17A4A469" w14:textId="5FFEFCA6" w:rsidR="00EE58A6" w:rsidRPr="0095476D" w:rsidRDefault="00EE58A6" w:rsidP="00EE58A6">
            <w:pPr>
              <w:spacing w:after="0" w:line="240" w:lineRule="auto"/>
              <w:rPr>
                <w:rFonts w:eastAsia="Times New Roman"/>
                <w:color w:val="auto"/>
                <w:kern w:val="0"/>
                <w14:ligatures w14:val="none"/>
              </w:rPr>
            </w:pPr>
            <w:r w:rsidRPr="00CD29C2">
              <w:t>3</w:t>
            </w:r>
            <w:r w:rsidRPr="00CD29C2">
              <w:rPr>
                <w:cs/>
              </w:rPr>
              <w:t xml:space="preserve"> มาตรการด้านการปราบปราม  </w:t>
            </w:r>
          </w:p>
        </w:tc>
        <w:tc>
          <w:tcPr>
            <w:tcW w:w="0" w:type="auto"/>
          </w:tcPr>
          <w:p w14:paraId="224402B9" w14:textId="7C9A255A" w:rsidR="00EE58A6" w:rsidRDefault="00EE58A6" w:rsidP="00EE58A6">
            <w:pPr>
              <w:spacing w:after="0" w:line="240" w:lineRule="auto"/>
            </w:pPr>
            <w:r>
              <w:t>1.</w:t>
            </w:r>
            <w:r>
              <w:rPr>
                <w:cs/>
              </w:rPr>
              <w:t>ผู้บังคับบัญชาทุกระดับชั้นต้องกําชับ และกวดขันเจ้าหน้าที่ผู้ปฏิบัติ</w:t>
            </w:r>
            <w:r>
              <w:t xml:space="preserve"> </w:t>
            </w:r>
          </w:p>
        </w:tc>
        <w:tc>
          <w:tcPr>
            <w:tcW w:w="6101" w:type="dxa"/>
          </w:tcPr>
          <w:p w14:paraId="26293DFD" w14:textId="4097D938" w:rsidR="00EE58A6" w:rsidRDefault="00EE58A6" w:rsidP="00EE58A6">
            <w:pPr>
              <w:spacing w:after="240" w:line="240" w:lineRule="auto"/>
              <w:rPr>
                <w:cs/>
              </w:rPr>
            </w:pPr>
            <w:r>
              <w:rPr>
                <w:cs/>
              </w:rPr>
              <w:t>ออกคำสั่งมอบหมายหน้าที่รับผิดชอบที่ชัดเจน</w:t>
            </w:r>
            <w:r>
              <w:t xml:space="preserve"> </w:t>
            </w:r>
          </w:p>
        </w:tc>
        <w:tc>
          <w:tcPr>
            <w:tcW w:w="0" w:type="auto"/>
          </w:tcPr>
          <w:p w14:paraId="173BD107" w14:textId="66D6C019" w:rsidR="00EE58A6" w:rsidRDefault="00EE58A6" w:rsidP="00EE58A6">
            <w:pPr>
              <w:spacing w:after="240" w:line="240" w:lineRule="auto"/>
              <w:jc w:val="center"/>
              <w:rPr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0" w:type="auto"/>
          </w:tcPr>
          <w:p w14:paraId="6CCEC345" w14:textId="6CFD926C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 w:rsidRPr="00F44E75">
              <w:rPr>
                <w:cs/>
              </w:rPr>
              <w:t xml:space="preserve">ปีงบประมาณ </w:t>
            </w:r>
            <w:r w:rsidRPr="00F44E75">
              <w:t>68</w:t>
            </w:r>
          </w:p>
        </w:tc>
        <w:tc>
          <w:tcPr>
            <w:tcW w:w="0" w:type="auto"/>
          </w:tcPr>
          <w:p w14:paraId="53262414" w14:textId="76206DFC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งานอำนวยการ</w:t>
            </w:r>
          </w:p>
        </w:tc>
      </w:tr>
      <w:tr w:rsidR="00EE58A6" w:rsidRPr="0095476D" w14:paraId="321B2804" w14:textId="77777777" w:rsidTr="003007AE">
        <w:trPr>
          <w:tblCellSpacing w:w="15" w:type="dxa"/>
        </w:trPr>
        <w:tc>
          <w:tcPr>
            <w:tcW w:w="0" w:type="auto"/>
            <w:vAlign w:val="center"/>
          </w:tcPr>
          <w:p w14:paraId="20749EFF" w14:textId="77777777" w:rsidR="00EE58A6" w:rsidRPr="00CD29C2" w:rsidRDefault="00EE58A6" w:rsidP="00EE58A6">
            <w:pPr>
              <w:spacing w:after="0" w:line="240" w:lineRule="auto"/>
            </w:pPr>
          </w:p>
        </w:tc>
        <w:tc>
          <w:tcPr>
            <w:tcW w:w="0" w:type="auto"/>
          </w:tcPr>
          <w:p w14:paraId="35046A6A" w14:textId="3FAE85B6" w:rsidR="00EE58A6" w:rsidRDefault="00EE58A6" w:rsidP="00EE58A6">
            <w:pPr>
              <w:spacing w:after="0" w:line="240" w:lineRule="auto"/>
            </w:pPr>
            <w:proofErr w:type="gramStart"/>
            <w:r>
              <w:t>2 .</w:t>
            </w:r>
            <w:r>
              <w:rPr>
                <w:cs/>
              </w:rPr>
              <w:t>การจับกุม</w:t>
            </w:r>
            <w:proofErr w:type="gramEnd"/>
            <w:r>
              <w:t xml:space="preserve"> </w:t>
            </w:r>
          </w:p>
        </w:tc>
        <w:tc>
          <w:tcPr>
            <w:tcW w:w="6101" w:type="dxa"/>
          </w:tcPr>
          <w:p w14:paraId="05732CD1" w14:textId="254C7D52" w:rsidR="00EE58A6" w:rsidRDefault="00EE58A6" w:rsidP="00EE58A6">
            <w:pPr>
              <w:spacing w:after="240" w:line="240" w:lineRule="auto"/>
              <w:rPr>
                <w:cs/>
              </w:rPr>
            </w:pPr>
            <w:r>
              <w:rPr>
                <w:cs/>
              </w:rPr>
              <w:t>เร่งรัดสืบสวน ปราบปรามจับกุม ผู้กระทำความผิดเกี่ยวกับแหล่ง อบายมุขทุกประเภท ในพื้นที่รับผิดชอบอย่างจริงจังและต่อเนื่อง</w:t>
            </w:r>
            <w:r>
              <w:t xml:space="preserve"> </w:t>
            </w:r>
          </w:p>
        </w:tc>
        <w:tc>
          <w:tcPr>
            <w:tcW w:w="0" w:type="auto"/>
          </w:tcPr>
          <w:p w14:paraId="2E8B0C44" w14:textId="552841A0" w:rsidR="00EE58A6" w:rsidRDefault="00EE58A6" w:rsidP="00EE58A6">
            <w:pPr>
              <w:spacing w:after="240" w:line="240" w:lineRule="auto"/>
              <w:jc w:val="center"/>
              <w:rPr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0" w:type="auto"/>
          </w:tcPr>
          <w:p w14:paraId="27626B57" w14:textId="7F2EB3E2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 w:rsidRPr="00F44E75">
              <w:rPr>
                <w:cs/>
              </w:rPr>
              <w:t xml:space="preserve">ปีงบประมาณ </w:t>
            </w:r>
            <w:r w:rsidRPr="00F44E75">
              <w:t>68</w:t>
            </w:r>
          </w:p>
        </w:tc>
        <w:tc>
          <w:tcPr>
            <w:tcW w:w="0" w:type="auto"/>
          </w:tcPr>
          <w:p w14:paraId="05BCABE5" w14:textId="02B04314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งานป้องกันปราบปราม และงานสืบสวน</w:t>
            </w:r>
          </w:p>
        </w:tc>
      </w:tr>
    </w:tbl>
    <w:p w14:paraId="2DECDE62" w14:textId="77777777" w:rsidR="003007AE" w:rsidRDefault="003007AE">
      <w:r>
        <w:br w:type="page"/>
      </w: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410"/>
        <w:gridCol w:w="5953"/>
        <w:gridCol w:w="1276"/>
        <w:gridCol w:w="1276"/>
        <w:gridCol w:w="1701"/>
      </w:tblGrid>
      <w:tr w:rsidR="003007AE" w:rsidRPr="0095476D" w14:paraId="0F39A77A" w14:textId="64647D1E" w:rsidTr="003007AE">
        <w:trPr>
          <w:tblCellSpacing w:w="15" w:type="dxa"/>
        </w:trPr>
        <w:tc>
          <w:tcPr>
            <w:tcW w:w="1368" w:type="dxa"/>
            <w:vAlign w:val="center"/>
          </w:tcPr>
          <w:p w14:paraId="3F181ECA" w14:textId="32D9A15D" w:rsidR="003007AE" w:rsidRPr="00CD29C2" w:rsidRDefault="003007AE" w:rsidP="003007AE">
            <w:pPr>
              <w:spacing w:after="0" w:line="240" w:lineRule="auto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lastRenderedPageBreak/>
              <w:t>แผนงาน/กิจกรรม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1B61F171" w14:textId="23221471" w:rsidR="003007AE" w:rsidRDefault="003007AE" w:rsidP="003007AE">
            <w:pPr>
              <w:spacing w:after="0" w:line="240" w:lineRule="auto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สรุปสาระสำคัญของกิจกรรม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5923" w:type="dxa"/>
            <w:vAlign w:val="center"/>
          </w:tcPr>
          <w:p w14:paraId="17784F86" w14:textId="062312F6" w:rsidR="003007AE" w:rsidRDefault="003007AE" w:rsidP="003007AE">
            <w:pPr>
              <w:spacing w:after="240" w:line="240" w:lineRule="auto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วิธีการดำเนินการ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7D8F887D" w14:textId="78C6C024" w:rsidR="003007AE" w:rsidRDefault="003007AE" w:rsidP="003007AE">
            <w:pPr>
              <w:spacing w:after="24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06742830" w14:textId="7B0CD2D9" w:rsidR="003007AE" w:rsidRDefault="003007AE" w:rsidP="003007AE">
            <w:pPr>
              <w:spacing w:after="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ระยะเวลาดำเนินงาน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14:paraId="313667D2" w14:textId="7F171683" w:rsidR="003007AE" w:rsidRDefault="003007AE" w:rsidP="003007AE">
            <w:pPr>
              <w:spacing w:after="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  <w:r w:rsidRPr="0095476D">
              <w:rPr>
                <w:rFonts w:eastAsia="Times New Roman"/>
                <w:b/>
                <w:bCs/>
                <w:color w:val="auto"/>
                <w:kern w:val="0"/>
                <w14:ligatures w14:val="none"/>
              </w:rPr>
              <w:t xml:space="preserve"> </w:t>
            </w:r>
          </w:p>
        </w:tc>
      </w:tr>
      <w:tr w:rsidR="00EE58A6" w:rsidRPr="0095476D" w14:paraId="2182BF7F" w14:textId="77777777" w:rsidTr="003007AE">
        <w:trPr>
          <w:tblCellSpacing w:w="15" w:type="dxa"/>
        </w:trPr>
        <w:tc>
          <w:tcPr>
            <w:tcW w:w="1368" w:type="dxa"/>
            <w:vAlign w:val="center"/>
          </w:tcPr>
          <w:p w14:paraId="149F06F4" w14:textId="77777777" w:rsidR="00EE58A6" w:rsidRPr="00CD29C2" w:rsidRDefault="00EE58A6" w:rsidP="00EE58A6">
            <w:pPr>
              <w:spacing w:after="0" w:line="240" w:lineRule="auto"/>
            </w:pPr>
          </w:p>
        </w:tc>
        <w:tc>
          <w:tcPr>
            <w:tcW w:w="2380" w:type="dxa"/>
          </w:tcPr>
          <w:p w14:paraId="33DA7CC2" w14:textId="66FE1786" w:rsidR="00EE58A6" w:rsidRDefault="00EE58A6" w:rsidP="00EE58A6">
            <w:pPr>
              <w:spacing w:after="0" w:line="240" w:lineRule="auto"/>
            </w:pPr>
            <w:r>
              <w:t>3.</w:t>
            </w:r>
            <w:r>
              <w:rPr>
                <w:cs/>
              </w:rPr>
              <w:t>การดำเนินคดี/การใช้มาตรการตาม</w:t>
            </w:r>
            <w:r>
              <w:rPr>
                <w:rFonts w:hint="cs"/>
                <w:cs/>
              </w:rPr>
              <w:t>กฎหมาย</w:t>
            </w:r>
          </w:p>
        </w:tc>
        <w:tc>
          <w:tcPr>
            <w:tcW w:w="5923" w:type="dxa"/>
            <w:vAlign w:val="center"/>
          </w:tcPr>
          <w:p w14:paraId="5FF0E834" w14:textId="29809B6C" w:rsidR="00EE58A6" w:rsidRDefault="00EE58A6" w:rsidP="00EE58A6">
            <w:pPr>
              <w:spacing w:after="240" w:line="240" w:lineRule="auto"/>
              <w:rPr>
                <w:cs/>
              </w:rPr>
            </w:pPr>
            <w:r>
              <w:rPr>
                <w:cs/>
              </w:rPr>
              <w:t>กรณีที่มีการจับกุมผู้กระทำความผิดเกี่ยวกับอบายมุขเป้าหมาย ให้พนักงานสอบสวน ดำเนินการดังนี้</w:t>
            </w:r>
            <w:r>
              <w:t xml:space="preserve"> </w:t>
            </w:r>
            <w:r>
              <w:br/>
              <w:t>(</w:t>
            </w:r>
            <w:r>
              <w:rPr>
                <w:cs/>
              </w:rPr>
              <w:t>ก)</w:t>
            </w:r>
            <w:r>
              <w:t xml:space="preserve"> </w:t>
            </w:r>
            <w:r>
              <w:rPr>
                <w:cs/>
              </w:rPr>
              <w:t>สอบสวนขยายผลเพื่อดำเนินคดีกับเจ้าของสถานที่ ผู้จัด หรือ</w:t>
            </w:r>
            <w:r>
              <w:t xml:space="preserve"> </w:t>
            </w:r>
            <w:r>
              <w:rPr>
                <w:cs/>
              </w:rPr>
              <w:t>ผู้มีส่วนเกี่ยวข้องกับการจัดให้มีการเล่นการพนัน เจ้าของสถานที่</w:t>
            </w:r>
            <w:r>
              <w:t xml:space="preserve"> </w:t>
            </w:r>
            <w:r>
              <w:rPr>
                <w:cs/>
              </w:rPr>
              <w:t>ผู้ประกอบการ ผู้ดำเนินการ ผู้ควบคุมดูแล</w:t>
            </w:r>
            <w:r>
              <w:t xml:space="preserve"> </w:t>
            </w:r>
            <w:r>
              <w:rPr>
                <w:cs/>
              </w:rPr>
              <w:t>รวมทั้งผู้ได้รับผลประโยชน์จากการค้าประเวณี หรือการค้ามนุษย์ และเจ้าของ</w:t>
            </w:r>
            <w:r>
              <w:t xml:space="preserve"> </w:t>
            </w:r>
            <w:r>
              <w:rPr>
                <w:cs/>
              </w:rPr>
              <w:t>นายทุน ผู้ผลิต ผู้จําหน่าย ผู้โฆษณาเผยแพร่</w:t>
            </w:r>
            <w:r>
              <w:t xml:space="preserve"> </w:t>
            </w:r>
            <w:r>
              <w:rPr>
                <w:cs/>
              </w:rPr>
              <w:t>รวมทั้งผู้ได้รับผลประโยชน์จากการค้าสื่อ/วัตถุลามก ทุกประเภท</w:t>
            </w:r>
            <w:r>
              <w:t xml:space="preserve"> </w:t>
            </w:r>
            <w:r>
              <w:rPr>
                <w:cs/>
              </w:rPr>
              <w:t>รวมทั้งให้พนักงานสอบสวนเร่งทำการ(ตรวจสอบประวัติผู้ต้องหา</w:t>
            </w:r>
            <w:r>
              <w:t xml:space="preserve"> </w:t>
            </w:r>
            <w:r>
              <w:rPr>
                <w:cs/>
              </w:rPr>
              <w:t>เพื่อดำเนินการฟ้องเพิ่มโทษหรือบวกโทษ ตามกฎหมาย</w:t>
            </w:r>
            <w:r>
              <w:t xml:space="preserve"> </w:t>
            </w:r>
            <w:r>
              <w:br/>
              <w:t>(</w:t>
            </w:r>
            <w:r>
              <w:rPr>
                <w:cs/>
              </w:rPr>
              <w:t>ข) ดำเนินคดีกับผู้กระทำความผิดในทุกฐานความผิดตามกฎหมาย ที่เกี่ยวข้อง และประสานงานกับเจ้าพนักงานป้องกันและปราบปรามการฟอกเงิน (ปปง.)</w:t>
            </w:r>
            <w:r>
              <w:t xml:space="preserve"> </w:t>
            </w:r>
            <w:r>
              <w:rPr>
                <w:cs/>
              </w:rPr>
              <w:t>เพื่อดำเนินการ ตรวจสอบ ยึด หรืออายัดทรัพย์สิน และดำเนินคดีตามกฎหมาย</w:t>
            </w:r>
            <w:r>
              <w:t xml:space="preserve"> </w:t>
            </w:r>
            <w:r>
              <w:rPr>
                <w:cs/>
              </w:rPr>
              <w:t>เมื่อพบว่าเข้าข่ายเป็นความผิดมูลฐาน</w:t>
            </w:r>
            <w:r>
              <w:t xml:space="preserve"> </w:t>
            </w:r>
            <w:r>
              <w:rPr>
                <w:cs/>
              </w:rPr>
              <w:t>ตามที่กำหนดไว้ในพระราชบัญญัติป้องกันและปราบปรามการฟอกเงิน พ.ศ.๒๕๔๒</w:t>
            </w:r>
            <w:r>
              <w:t xml:space="preserve"> </w:t>
            </w:r>
            <w:r>
              <w:rPr>
                <w:cs/>
              </w:rPr>
              <w:t>และที่แก้ไขเพิ่มเติม</w:t>
            </w:r>
          </w:p>
        </w:tc>
        <w:tc>
          <w:tcPr>
            <w:tcW w:w="1246" w:type="dxa"/>
          </w:tcPr>
          <w:p w14:paraId="380908E7" w14:textId="3F0A0BD7" w:rsidR="00EE58A6" w:rsidRDefault="00EE58A6" w:rsidP="00EE58A6">
            <w:pPr>
              <w:spacing w:after="240" w:line="240" w:lineRule="auto"/>
              <w:jc w:val="center"/>
              <w:rPr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1246" w:type="dxa"/>
          </w:tcPr>
          <w:p w14:paraId="4DA762FA" w14:textId="360B1854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 w:rsidRPr="003E104B">
              <w:rPr>
                <w:cs/>
              </w:rPr>
              <w:t xml:space="preserve">ปีงบประมาณ </w:t>
            </w:r>
            <w:r w:rsidRPr="003E104B">
              <w:t>68</w:t>
            </w:r>
          </w:p>
        </w:tc>
        <w:tc>
          <w:tcPr>
            <w:tcW w:w="1656" w:type="dxa"/>
          </w:tcPr>
          <w:p w14:paraId="298D0197" w14:textId="485D24FF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งานสอบสวน</w:t>
            </w:r>
          </w:p>
        </w:tc>
      </w:tr>
      <w:tr w:rsidR="00EE58A6" w:rsidRPr="0095476D" w14:paraId="0675BA3C" w14:textId="77777777" w:rsidTr="003007AE">
        <w:trPr>
          <w:tblCellSpacing w:w="15" w:type="dxa"/>
        </w:trPr>
        <w:tc>
          <w:tcPr>
            <w:tcW w:w="1368" w:type="dxa"/>
            <w:vAlign w:val="center"/>
          </w:tcPr>
          <w:p w14:paraId="4930F2A4" w14:textId="77777777" w:rsidR="00EE58A6" w:rsidRPr="00CD29C2" w:rsidRDefault="00EE58A6" w:rsidP="00EE58A6">
            <w:pPr>
              <w:spacing w:after="0" w:line="240" w:lineRule="auto"/>
            </w:pPr>
          </w:p>
        </w:tc>
        <w:tc>
          <w:tcPr>
            <w:tcW w:w="2380" w:type="dxa"/>
            <w:vAlign w:val="center"/>
          </w:tcPr>
          <w:p w14:paraId="75D95B9C" w14:textId="77777777" w:rsidR="00EE58A6" w:rsidRDefault="00EE58A6" w:rsidP="00EE58A6">
            <w:pPr>
              <w:spacing w:after="0" w:line="240" w:lineRule="auto"/>
              <w:jc w:val="center"/>
            </w:pPr>
          </w:p>
        </w:tc>
        <w:tc>
          <w:tcPr>
            <w:tcW w:w="5923" w:type="dxa"/>
            <w:vAlign w:val="center"/>
          </w:tcPr>
          <w:p w14:paraId="2E9C6E4D" w14:textId="4133CE2F" w:rsidR="00EE58A6" w:rsidRDefault="00EE58A6" w:rsidP="00EE58A6">
            <w:pPr>
              <w:spacing w:after="240" w:line="240" w:lineRule="auto"/>
              <w:rPr>
                <w:cs/>
              </w:rPr>
            </w:pPr>
            <w:r>
              <w:t xml:space="preserve">- </w:t>
            </w:r>
            <w:r>
              <w:rPr>
                <w:cs/>
              </w:rPr>
              <w:t>กรณีที่มีการตรวจค้นและ/</w:t>
            </w:r>
            <w:proofErr w:type="gramStart"/>
            <w:r>
              <w:rPr>
                <w:cs/>
              </w:rPr>
              <w:t>หรือจับกุมเครื่องเล่นการพนัน</w:t>
            </w:r>
            <w:r>
              <w:t xml:space="preserve">  </w:t>
            </w:r>
            <w:r>
              <w:rPr>
                <w:cs/>
              </w:rPr>
              <w:t>นอกจากดำเนินคดีตามพระราชบัญญัติการพนันฯ</w:t>
            </w:r>
            <w:proofErr w:type="gramEnd"/>
            <w:r>
              <w:rPr>
                <w:cs/>
              </w:rPr>
              <w:t xml:space="preserve"> แล้ว</w:t>
            </w:r>
            <w:r>
              <w:t xml:space="preserve"> </w:t>
            </w:r>
            <w:r>
              <w:rPr>
                <w:cs/>
              </w:rPr>
              <w:t>ให้พนักงานสอบสวนดำเนินคดีตามกฎหมาย ศุลกากร และกฎหมายอื่นๆ ที่เกี่ยวข้อง</w:t>
            </w:r>
            <w:r>
              <w:t xml:space="preserve"> </w:t>
            </w:r>
            <w:r>
              <w:rPr>
                <w:cs/>
              </w:rPr>
              <w:t>และใช้มาตรการทางกฎหมายในการยึด และทำลายของกลาง</w:t>
            </w:r>
            <w:r>
              <w:t xml:space="preserve"> </w:t>
            </w:r>
            <w:r>
              <w:rPr>
                <w:cs/>
              </w:rPr>
              <w:t>เพื่อมิให้นํากลับมาใช้ได้อีกต่อไป</w:t>
            </w:r>
            <w:r>
              <w:t xml:space="preserve"> </w:t>
            </w:r>
            <w:r>
              <w:br/>
              <w:t xml:space="preserve">- </w:t>
            </w:r>
            <w:r>
              <w:rPr>
                <w:cs/>
              </w:rPr>
              <w:t>กรณีจับกุมสถานบริการที่กระทำความผิด  ให้นมาตรการการพักใช้ และเพิกถอนใบอนุญาตมาบังคับใช้กับสถานบริการดังกล่าวด้วย</w:t>
            </w:r>
          </w:p>
        </w:tc>
        <w:tc>
          <w:tcPr>
            <w:tcW w:w="1246" w:type="dxa"/>
          </w:tcPr>
          <w:p w14:paraId="424058EA" w14:textId="38611A49" w:rsidR="00EE58A6" w:rsidRDefault="00EE58A6" w:rsidP="00EE58A6">
            <w:pPr>
              <w:spacing w:after="240" w:line="240" w:lineRule="auto"/>
              <w:jc w:val="center"/>
              <w:rPr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1246" w:type="dxa"/>
          </w:tcPr>
          <w:p w14:paraId="399FD3C9" w14:textId="3F97318D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 w:rsidRPr="003E104B">
              <w:rPr>
                <w:cs/>
              </w:rPr>
              <w:t xml:space="preserve">ปีงบประมาณ </w:t>
            </w:r>
            <w:r w:rsidRPr="003E104B">
              <w:t>68</w:t>
            </w:r>
          </w:p>
        </w:tc>
        <w:tc>
          <w:tcPr>
            <w:tcW w:w="1656" w:type="dxa"/>
          </w:tcPr>
          <w:p w14:paraId="438CAA80" w14:textId="55A60188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งานอำนวยการ</w:t>
            </w:r>
          </w:p>
        </w:tc>
      </w:tr>
      <w:tr w:rsidR="003007AE" w:rsidRPr="0095476D" w14:paraId="5AF9C667" w14:textId="77777777" w:rsidTr="0028339A">
        <w:trPr>
          <w:tblCellSpacing w:w="15" w:type="dxa"/>
        </w:trPr>
        <w:tc>
          <w:tcPr>
            <w:tcW w:w="1368" w:type="dxa"/>
            <w:vAlign w:val="center"/>
          </w:tcPr>
          <w:p w14:paraId="217AE562" w14:textId="2A323606" w:rsidR="003007AE" w:rsidRPr="00CD29C2" w:rsidRDefault="003007AE" w:rsidP="003007AE">
            <w:pPr>
              <w:spacing w:after="0" w:line="240" w:lineRule="auto"/>
              <w:jc w:val="center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lastRenderedPageBreak/>
              <w:t>แผนงาน/กิจกรรม</w:t>
            </w:r>
          </w:p>
        </w:tc>
        <w:tc>
          <w:tcPr>
            <w:tcW w:w="2380" w:type="dxa"/>
            <w:vAlign w:val="center"/>
          </w:tcPr>
          <w:p w14:paraId="02BE9548" w14:textId="634F5EEB" w:rsidR="003007AE" w:rsidRDefault="003007AE" w:rsidP="003007AE">
            <w:pPr>
              <w:spacing w:after="0" w:line="240" w:lineRule="auto"/>
              <w:jc w:val="center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สรุปสาระสำคัญของกิจกรรม</w:t>
            </w:r>
          </w:p>
        </w:tc>
        <w:tc>
          <w:tcPr>
            <w:tcW w:w="5923" w:type="dxa"/>
            <w:vAlign w:val="center"/>
          </w:tcPr>
          <w:p w14:paraId="647192DE" w14:textId="76F935EF" w:rsidR="003007AE" w:rsidRDefault="003007AE" w:rsidP="003007AE">
            <w:pPr>
              <w:spacing w:after="240" w:line="240" w:lineRule="auto"/>
              <w:jc w:val="center"/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วิธีการดำเนินการ</w:t>
            </w:r>
          </w:p>
        </w:tc>
        <w:tc>
          <w:tcPr>
            <w:tcW w:w="1246" w:type="dxa"/>
            <w:vAlign w:val="center"/>
          </w:tcPr>
          <w:p w14:paraId="741C32D4" w14:textId="5197067D" w:rsidR="003007AE" w:rsidRDefault="003007AE" w:rsidP="003007AE">
            <w:pPr>
              <w:spacing w:after="24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งบประมาณ</w:t>
            </w:r>
          </w:p>
        </w:tc>
        <w:tc>
          <w:tcPr>
            <w:tcW w:w="1246" w:type="dxa"/>
            <w:vAlign w:val="center"/>
          </w:tcPr>
          <w:p w14:paraId="78D6DA3C" w14:textId="29E0BC35" w:rsidR="003007AE" w:rsidRDefault="003007AE" w:rsidP="003007AE">
            <w:pPr>
              <w:spacing w:after="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ระยะเวลาดำเนินงาน</w:t>
            </w:r>
          </w:p>
        </w:tc>
        <w:tc>
          <w:tcPr>
            <w:tcW w:w="1656" w:type="dxa"/>
            <w:vAlign w:val="center"/>
          </w:tcPr>
          <w:p w14:paraId="657F2D4D" w14:textId="2DA10C14" w:rsidR="003007AE" w:rsidRDefault="003007AE" w:rsidP="003007AE">
            <w:pPr>
              <w:spacing w:after="0" w:line="240" w:lineRule="auto"/>
              <w:jc w:val="center"/>
              <w:rPr>
                <w:cs/>
              </w:rPr>
            </w:pPr>
            <w:r w:rsidRPr="0095476D">
              <w:rPr>
                <w:rFonts w:eastAsia="Times New Roman"/>
                <w:b/>
                <w:bCs/>
                <w:color w:val="auto"/>
                <w:kern w:val="0"/>
                <w:cs/>
                <w14:ligatures w14:val="none"/>
              </w:rPr>
              <w:t>ผู้รับผิดชอบ</w:t>
            </w:r>
          </w:p>
        </w:tc>
      </w:tr>
      <w:tr w:rsidR="00EE58A6" w:rsidRPr="0095476D" w14:paraId="30C2C565" w14:textId="77777777" w:rsidTr="003007AE">
        <w:trPr>
          <w:tblCellSpacing w:w="15" w:type="dxa"/>
        </w:trPr>
        <w:tc>
          <w:tcPr>
            <w:tcW w:w="1368" w:type="dxa"/>
            <w:vAlign w:val="center"/>
          </w:tcPr>
          <w:p w14:paraId="4B08F9FA" w14:textId="77777777" w:rsidR="00EE58A6" w:rsidRPr="00CD29C2" w:rsidRDefault="00EE58A6" w:rsidP="00EE58A6">
            <w:pPr>
              <w:spacing w:after="0" w:line="240" w:lineRule="auto"/>
            </w:pPr>
          </w:p>
        </w:tc>
        <w:tc>
          <w:tcPr>
            <w:tcW w:w="2380" w:type="dxa"/>
          </w:tcPr>
          <w:p w14:paraId="326ACF54" w14:textId="1A5EE53A" w:rsidR="00EE58A6" w:rsidRDefault="00EE58A6" w:rsidP="00EE58A6">
            <w:pPr>
              <w:spacing w:after="0" w:line="240" w:lineRule="auto"/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cs/>
              </w:rPr>
              <w:t>การพิจารณาข้อบกพร่องกับเจ้าหน้าที่</w:t>
            </w:r>
          </w:p>
        </w:tc>
        <w:tc>
          <w:tcPr>
            <w:tcW w:w="5923" w:type="dxa"/>
          </w:tcPr>
          <w:p w14:paraId="46A08562" w14:textId="2990D141" w:rsidR="00EE58A6" w:rsidRDefault="00EE58A6" w:rsidP="00EE58A6">
            <w:pPr>
              <w:spacing w:after="240" w:line="240" w:lineRule="auto"/>
            </w:pPr>
            <w:r>
              <w:rPr>
                <w:cs/>
              </w:rPr>
              <w:t>หากพบเจ้าหน้าที่</w:t>
            </w:r>
            <w:r>
              <w:t xml:space="preserve"> </w:t>
            </w:r>
            <w:r>
              <w:br/>
            </w:r>
            <w:r>
              <w:rPr>
                <w:cs/>
              </w:rPr>
              <w:t>๑ ไม่สามารถปฏิบัติหน้าที่ป้องกันและปราบปรามความผิดเกี่ยวกับอบายมุขได้อย่าง  </w:t>
            </w:r>
            <w:r>
              <w:br/>
            </w:r>
            <w:r>
              <w:rPr>
                <w:cs/>
              </w:rPr>
              <w:t>๒ ปล่อยปละละเลยไม่สนใจในการสืบสวนปราบปรามจับกุม  </w:t>
            </w:r>
            <w:r>
              <w:br/>
            </w:r>
            <w:r>
              <w:rPr>
                <w:cs/>
              </w:rPr>
              <w:t>๓ มีส่วนพัวพัน รู้เห็นเป็นใจ หรือเกี่ยวข้องกับแหล่งอบายมุขที่กระทำผิดกฎหมาย  </w:t>
            </w:r>
            <w:r>
              <w:br/>
            </w:r>
            <w:r>
              <w:rPr>
                <w:cs/>
              </w:rPr>
              <w:t>๔ เรียก รับ หรือมีผลประโยชน์เกี่ยวข้องกับแหล่งอบายมุขที่กระทำผิดกฎหมาย  </w:t>
            </w:r>
            <w:r>
              <w:br/>
            </w:r>
            <w:r>
              <w:rPr>
                <w:cs/>
              </w:rPr>
              <w:t>ดำเนินการพิจารณาข้อบกพร่องตามระเบียบที่สำนักงานตำรวจแห่งชาติกำหนด</w:t>
            </w:r>
          </w:p>
        </w:tc>
        <w:tc>
          <w:tcPr>
            <w:tcW w:w="1246" w:type="dxa"/>
          </w:tcPr>
          <w:p w14:paraId="1729DF77" w14:textId="55752BA9" w:rsidR="00EE58A6" w:rsidRDefault="00EE58A6" w:rsidP="00EE58A6">
            <w:pPr>
              <w:spacing w:after="240" w:line="240" w:lineRule="auto"/>
              <w:jc w:val="center"/>
              <w:rPr>
                <w:cs/>
              </w:rPr>
            </w:pPr>
            <w:r>
              <w:rPr>
                <w:cs/>
              </w:rPr>
              <w:t>ปกติของหน่วย</w:t>
            </w:r>
          </w:p>
        </w:tc>
        <w:tc>
          <w:tcPr>
            <w:tcW w:w="1246" w:type="dxa"/>
          </w:tcPr>
          <w:p w14:paraId="3C6E8A0F" w14:textId="0B18D36E" w:rsidR="00EE58A6" w:rsidRDefault="00EE58A6" w:rsidP="00EE58A6"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 xml:space="preserve">ปีงบประมาณ </w:t>
            </w:r>
            <w:r>
              <w:t>68</w:t>
            </w:r>
          </w:p>
        </w:tc>
        <w:tc>
          <w:tcPr>
            <w:tcW w:w="1656" w:type="dxa"/>
          </w:tcPr>
          <w:p w14:paraId="77B33345" w14:textId="3573B00A" w:rsidR="00EE58A6" w:rsidRDefault="00EE58A6" w:rsidP="00EE58A6">
            <w:pPr>
              <w:spacing w:after="0" w:line="240" w:lineRule="auto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ทุกแผนกงาน</w:t>
            </w:r>
          </w:p>
        </w:tc>
      </w:tr>
    </w:tbl>
    <w:p w14:paraId="2BD209A0" w14:textId="6DD9AB4E" w:rsidR="00E26DC6" w:rsidRDefault="00E26DC6" w:rsidP="00067A5C">
      <w:pPr>
        <w:spacing w:after="0"/>
        <w:jc w:val="center"/>
      </w:pPr>
    </w:p>
    <w:p w14:paraId="03821B38" w14:textId="42781570" w:rsidR="003007AE" w:rsidRDefault="003007AE" w:rsidP="003007AE">
      <w:pPr>
        <w:spacing w:after="0"/>
        <w:jc w:val="center"/>
      </w:pPr>
      <w:r w:rsidRPr="0095476D"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68C31A84" wp14:editId="544DC153">
            <wp:simplePos x="0" y="0"/>
            <wp:positionH relativeFrom="margin">
              <wp:posOffset>4164026</wp:posOffset>
            </wp:positionH>
            <wp:positionV relativeFrom="paragraph">
              <wp:posOffset>8255</wp:posOffset>
            </wp:positionV>
            <wp:extent cx="1006475" cy="608330"/>
            <wp:effectExtent l="0" t="0" r="0" b="0"/>
            <wp:wrapNone/>
            <wp:docPr id="760446045" name="รูปภาพ 760446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61">
                      <a:off x="0" y="0"/>
                      <a:ext cx="10064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AF774" w14:textId="38E84A53" w:rsidR="003007AE" w:rsidRDefault="003007AE" w:rsidP="003007AE">
      <w:pPr>
        <w:spacing w:after="0"/>
        <w:ind w:left="4320" w:firstLine="720"/>
      </w:pPr>
      <w:r>
        <w:rPr>
          <w:rFonts w:hint="cs"/>
          <w:cs/>
        </w:rPr>
        <w:t xml:space="preserve">     </w:t>
      </w:r>
      <w:r>
        <w:rPr>
          <w:cs/>
        </w:rPr>
        <w:t>พันตำรวจเอก</w:t>
      </w:r>
    </w:p>
    <w:p w14:paraId="09D3FB41" w14:textId="77777777" w:rsidR="003007AE" w:rsidRDefault="003007AE" w:rsidP="003007AE">
      <w:pPr>
        <w:spacing w:after="0"/>
        <w:jc w:val="center"/>
      </w:pPr>
      <w:r>
        <w:t>(</w:t>
      </w:r>
      <w:proofErr w:type="gramStart"/>
      <w:r>
        <w:rPr>
          <w:cs/>
        </w:rPr>
        <w:t>ณัฐพล  จันมะโน</w:t>
      </w:r>
      <w:proofErr w:type="gramEnd"/>
      <w:r>
        <w:rPr>
          <w:cs/>
        </w:rPr>
        <w:t>)</w:t>
      </w:r>
    </w:p>
    <w:p w14:paraId="45E87CDB" w14:textId="245AA57C" w:rsidR="0095476D" w:rsidRPr="0095476D" w:rsidRDefault="003007AE" w:rsidP="003007AE">
      <w:pPr>
        <w:spacing w:after="0"/>
        <w:jc w:val="center"/>
      </w:pPr>
      <w:r>
        <w:rPr>
          <w:cs/>
        </w:rPr>
        <w:t>ผู้กำกับการสถานีตำรวจภูธรสันกำแพง</w:t>
      </w:r>
    </w:p>
    <w:sectPr w:rsidR="0095476D" w:rsidRPr="0095476D" w:rsidSect="003007AE">
      <w:pgSz w:w="16838" w:h="11906" w:orient="landscape"/>
      <w:pgMar w:top="1440" w:right="567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6"/>
    <w:rsid w:val="00067A5C"/>
    <w:rsid w:val="00156122"/>
    <w:rsid w:val="002C5811"/>
    <w:rsid w:val="003007AE"/>
    <w:rsid w:val="00664712"/>
    <w:rsid w:val="00953370"/>
    <w:rsid w:val="0095476D"/>
    <w:rsid w:val="00B72969"/>
    <w:rsid w:val="00E26DC6"/>
    <w:rsid w:val="00EE58A6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F21D"/>
  <w15:chartTrackingRefBased/>
  <w15:docId w15:val="{ACA53013-64A8-41BD-88D4-50C6834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DC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2</cp:revision>
  <cp:lastPrinted>2023-05-30T08:32:00Z</cp:lastPrinted>
  <dcterms:created xsi:type="dcterms:W3CDTF">2025-04-09T07:54:00Z</dcterms:created>
  <dcterms:modified xsi:type="dcterms:W3CDTF">2025-04-09T07:54:00Z</dcterms:modified>
</cp:coreProperties>
</file>